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1FF1DF85" w:rsidR="007B024B" w:rsidRPr="00F12392" w:rsidRDefault="00251D81" w:rsidP="00CB6158">
      <w:pPr>
        <w:pStyle w:val="Datumoben"/>
        <w:spacing w:after="300"/>
        <w:rPr>
          <w:rStyle w:val="Formatvorlage14"/>
          <w:sz w:val="20"/>
        </w:rPr>
      </w:pPr>
      <w:r>
        <w:rPr>
          <w:noProof/>
          <w:lang w:val="de-CH" w:eastAsia="de-CH"/>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2EF7A74" w:rsidR="00017E54" w:rsidRPr="007147AC" w:rsidRDefault="005375B7"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2EF7A74" w:rsidR="00017E54" w:rsidRPr="007147AC" w:rsidRDefault="005375B7"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E345F7">
        <w:rPr>
          <w:noProof/>
          <w:lang w:val="de-CH" w:eastAsia="de-CH"/>
        </w:rPr>
        <w:t>Juni</w:t>
      </w:r>
      <w:r w:rsidR="007B024B" w:rsidRPr="00F12392">
        <w:rPr>
          <w:rStyle w:val="Formatvorlage14"/>
          <w:sz w:val="20"/>
        </w:rPr>
        <w:t xml:space="preserve"> 202</w:t>
      </w:r>
      <w:r w:rsidR="00E34612" w:rsidRPr="00F12392">
        <w:rPr>
          <w:rStyle w:val="Formatvorlage14"/>
          <w:sz w:val="20"/>
        </w:rPr>
        <w:t>3</w:t>
      </w:r>
    </w:p>
    <w:p w14:paraId="3DA34F58" w14:textId="04179E65" w:rsidR="00844322" w:rsidRPr="002F0CA1" w:rsidRDefault="009C3F79" w:rsidP="00844322">
      <w:pPr>
        <w:spacing w:line="240" w:lineRule="auto"/>
        <w:rPr>
          <w:rStyle w:val="Formatvorlage14"/>
          <w:b/>
          <w:bCs/>
          <w:color w:val="4D4D4D" w:themeColor="accent3"/>
          <w:sz w:val="48"/>
          <w:szCs w:val="48"/>
        </w:rPr>
      </w:pPr>
      <w:r w:rsidRPr="00F12392">
        <w:rPr>
          <w:rStyle w:val="Formatvorlage14"/>
          <w:b/>
          <w:bCs/>
          <w:color w:val="4D4D4D" w:themeColor="accent3"/>
          <w:sz w:val="48"/>
          <w:szCs w:val="48"/>
        </w:rPr>
        <w:t xml:space="preserve">VITA </w:t>
      </w:r>
      <w:r w:rsidR="00697D2A" w:rsidRPr="00F12392">
        <w:rPr>
          <w:rStyle w:val="Formatvorlage14"/>
          <w:b/>
          <w:bCs/>
          <w:color w:val="4D4D4D" w:themeColor="accent3"/>
          <w:sz w:val="48"/>
          <w:szCs w:val="48"/>
        </w:rPr>
        <w:t>EXCELLENCE AWARD 2023</w:t>
      </w:r>
      <w:r w:rsidR="0067223E" w:rsidRPr="00F12392">
        <w:rPr>
          <w:rStyle w:val="Formatvorlage14"/>
          <w:b/>
          <w:bCs/>
          <w:color w:val="4D4D4D" w:themeColor="accent3"/>
          <w:sz w:val="48"/>
          <w:szCs w:val="48"/>
        </w:rPr>
        <w:t xml:space="preserve"> </w:t>
      </w:r>
      <w:r w:rsidR="00757320">
        <w:rPr>
          <w:rStyle w:val="Formatvorlage14"/>
          <w:b/>
          <w:bCs/>
          <w:color w:val="4D4D4D" w:themeColor="accent3"/>
          <w:sz w:val="48"/>
          <w:szCs w:val="48"/>
        </w:rPr>
        <w:t xml:space="preserve">geht an </w:t>
      </w:r>
      <w:r w:rsidR="00803FF4">
        <w:rPr>
          <w:rStyle w:val="Formatvorlage14"/>
          <w:b/>
          <w:bCs/>
          <w:color w:val="4D4D4D" w:themeColor="accent3"/>
          <w:sz w:val="48"/>
          <w:szCs w:val="48"/>
        </w:rPr>
        <w:t>herausragende</w:t>
      </w:r>
      <w:r w:rsidR="00CC5E10">
        <w:rPr>
          <w:rStyle w:val="Formatvorlage14"/>
          <w:b/>
          <w:bCs/>
          <w:color w:val="4D4D4D" w:themeColor="accent3"/>
          <w:sz w:val="48"/>
          <w:szCs w:val="48"/>
        </w:rPr>
        <w:t>n Patientenfall</w:t>
      </w:r>
    </w:p>
    <w:p w14:paraId="3D27ADAC" w14:textId="77777777" w:rsidR="00844322" w:rsidRPr="002F0CA1" w:rsidRDefault="00844322" w:rsidP="00844322">
      <w:pPr>
        <w:spacing w:line="360" w:lineRule="auto"/>
        <w:rPr>
          <w:rFonts w:cs="Arial"/>
          <w:sz w:val="22"/>
          <w:szCs w:val="22"/>
        </w:rPr>
      </w:pPr>
    </w:p>
    <w:p w14:paraId="1F07F19E" w14:textId="0E7B3927" w:rsidR="002A0A8E" w:rsidRDefault="000C6D6A" w:rsidP="00505E59">
      <w:pPr>
        <w:spacing w:after="480"/>
        <w:rPr>
          <w:rFonts w:cs="Arial"/>
          <w:sz w:val="24"/>
          <w:szCs w:val="24"/>
        </w:rPr>
      </w:pPr>
      <w:r>
        <w:rPr>
          <w:rFonts w:cs="Arial"/>
          <w:sz w:val="24"/>
          <w:szCs w:val="24"/>
        </w:rPr>
        <w:t xml:space="preserve">Zahnprothetik </w:t>
      </w:r>
      <w:r w:rsidR="000C2521">
        <w:rPr>
          <w:rFonts w:cs="Arial"/>
          <w:sz w:val="24"/>
          <w:szCs w:val="24"/>
        </w:rPr>
        <w:t>braucht Können und Erfahrung</w:t>
      </w:r>
      <w:r w:rsidR="00D14ADF">
        <w:rPr>
          <w:rFonts w:cs="Arial"/>
          <w:sz w:val="24"/>
          <w:szCs w:val="24"/>
        </w:rPr>
        <w:t xml:space="preserve">. </w:t>
      </w:r>
      <w:r w:rsidR="0056652D">
        <w:rPr>
          <w:rFonts w:cs="Arial"/>
          <w:sz w:val="24"/>
          <w:szCs w:val="24"/>
        </w:rPr>
        <w:t xml:space="preserve">Die VITA Zahnfabrik prämiert mit ihrem VITA EXCELLENCE AWARD besonders gelungene </w:t>
      </w:r>
      <w:r w:rsidR="00C00C16">
        <w:rPr>
          <w:rFonts w:cs="Arial"/>
          <w:sz w:val="24"/>
          <w:szCs w:val="24"/>
        </w:rPr>
        <w:t>Anwendungs</w:t>
      </w:r>
      <w:r w:rsidR="0056652D">
        <w:rPr>
          <w:rFonts w:cs="Arial"/>
          <w:sz w:val="24"/>
          <w:szCs w:val="24"/>
        </w:rPr>
        <w:t>fälle</w:t>
      </w:r>
      <w:r w:rsidR="00ED35FD">
        <w:rPr>
          <w:rFonts w:cs="Arial"/>
          <w:sz w:val="24"/>
          <w:szCs w:val="24"/>
        </w:rPr>
        <w:t xml:space="preserve"> mit dem Konfektionszahn VITAPAN EXCELL. </w:t>
      </w:r>
      <w:r w:rsidR="00AA75C8">
        <w:rPr>
          <w:rFonts w:cs="Arial"/>
          <w:sz w:val="24"/>
          <w:szCs w:val="24"/>
        </w:rPr>
        <w:t>2023</w:t>
      </w:r>
      <w:r w:rsidR="00EC6B3E">
        <w:rPr>
          <w:rFonts w:cs="Arial"/>
          <w:sz w:val="24"/>
          <w:szCs w:val="24"/>
        </w:rPr>
        <w:t xml:space="preserve"> überzeugten Dr. Iris Kraljevi</w:t>
      </w:r>
      <w:r w:rsidR="00A9002A">
        <w:rPr>
          <w:rFonts w:cs="Arial"/>
          <w:sz w:val="24"/>
          <w:szCs w:val="24"/>
        </w:rPr>
        <w:t>c</w:t>
      </w:r>
      <w:r w:rsidR="00CB662A">
        <w:rPr>
          <w:rFonts w:cs="Arial"/>
          <w:sz w:val="24"/>
          <w:szCs w:val="24"/>
        </w:rPr>
        <w:t>, Fachzahnärztin für Rekonstruktive Zahnmedizin</w:t>
      </w:r>
      <w:r w:rsidR="00EC6B3E">
        <w:rPr>
          <w:rFonts w:cs="Arial"/>
          <w:sz w:val="24"/>
          <w:szCs w:val="24"/>
        </w:rPr>
        <w:t xml:space="preserve"> und Zahntechniker</w:t>
      </w:r>
      <w:r w:rsidR="001A173D">
        <w:rPr>
          <w:rFonts w:cs="Arial"/>
          <w:sz w:val="24"/>
          <w:szCs w:val="24"/>
        </w:rPr>
        <w:t>meister</w:t>
      </w:r>
      <w:r w:rsidR="00EC6B3E">
        <w:rPr>
          <w:rFonts w:cs="Arial"/>
          <w:sz w:val="24"/>
          <w:szCs w:val="24"/>
        </w:rPr>
        <w:t xml:space="preserve"> Fernando </w:t>
      </w:r>
      <w:proofErr w:type="spellStart"/>
      <w:r w:rsidR="00EC6B3E">
        <w:rPr>
          <w:rFonts w:cs="Arial"/>
          <w:sz w:val="24"/>
          <w:szCs w:val="24"/>
        </w:rPr>
        <w:t>Pasamontes</w:t>
      </w:r>
      <w:proofErr w:type="spellEnd"/>
      <w:r w:rsidR="00BC38A0">
        <w:rPr>
          <w:rFonts w:cs="Arial"/>
          <w:sz w:val="24"/>
          <w:szCs w:val="24"/>
        </w:rPr>
        <w:t xml:space="preserve"> mit </w:t>
      </w:r>
      <w:r w:rsidR="00797FA4">
        <w:rPr>
          <w:rFonts w:cs="Arial"/>
          <w:sz w:val="24"/>
          <w:szCs w:val="24"/>
        </w:rPr>
        <w:t>einem</w:t>
      </w:r>
      <w:r w:rsidR="00BC38A0">
        <w:rPr>
          <w:rFonts w:cs="Arial"/>
          <w:sz w:val="24"/>
          <w:szCs w:val="24"/>
        </w:rPr>
        <w:t xml:space="preserve"> Fall </w:t>
      </w:r>
      <w:r w:rsidR="00B72FC0">
        <w:rPr>
          <w:rFonts w:cs="Arial"/>
          <w:sz w:val="24"/>
          <w:szCs w:val="24"/>
        </w:rPr>
        <w:t>a</w:t>
      </w:r>
      <w:r w:rsidR="00B72FC0" w:rsidRPr="00B72FC0">
        <w:rPr>
          <w:rFonts w:cs="Arial"/>
          <w:sz w:val="24"/>
          <w:szCs w:val="24"/>
        </w:rPr>
        <w:t xml:space="preserve">us der Gemeinschaftspraxis „Zahnmedizin Zürich Nord“ in </w:t>
      </w:r>
      <w:r w:rsidR="00BC38A0">
        <w:rPr>
          <w:rFonts w:cs="Arial"/>
          <w:sz w:val="24"/>
          <w:szCs w:val="24"/>
        </w:rPr>
        <w:t>Zürich.</w:t>
      </w:r>
    </w:p>
    <w:p w14:paraId="5F01F2B7" w14:textId="4025FB0E" w:rsidR="002055F2" w:rsidRPr="002C3EEA" w:rsidRDefault="009959A3" w:rsidP="00913135">
      <w:pPr>
        <w:rPr>
          <w:rFonts w:cs="Arial"/>
          <w:b/>
          <w:bCs/>
          <w:color w:val="DC0064" w:themeColor="accent1"/>
        </w:rPr>
      </w:pPr>
      <w:r>
        <w:rPr>
          <w:rFonts w:cs="Arial"/>
          <w:b/>
          <w:bCs/>
          <w:color w:val="DC0064" w:themeColor="accent1"/>
        </w:rPr>
        <w:t>Auf ganzer Linie überzeugend</w:t>
      </w:r>
    </w:p>
    <w:p w14:paraId="6858EDD2" w14:textId="284C3675" w:rsidR="0007527F" w:rsidRDefault="009959A3" w:rsidP="007B2079">
      <w:pPr>
        <w:rPr>
          <w:rFonts w:cs="Arial"/>
        </w:rPr>
      </w:pPr>
      <w:r>
        <w:rPr>
          <w:rFonts w:cs="Arial"/>
        </w:rPr>
        <w:t xml:space="preserve">Exzellente Funktion, natürliche Ästhetik, </w:t>
      </w:r>
      <w:r w:rsidR="00AD414E">
        <w:rPr>
          <w:rFonts w:cs="Arial"/>
        </w:rPr>
        <w:t xml:space="preserve">täuschend nah an der Natur – so </w:t>
      </w:r>
      <w:r w:rsidR="006403C6">
        <w:rPr>
          <w:rFonts w:cs="Arial"/>
        </w:rPr>
        <w:t>begründete die</w:t>
      </w:r>
      <w:r w:rsidR="00AD414E">
        <w:rPr>
          <w:rFonts w:cs="Arial"/>
        </w:rPr>
        <w:t xml:space="preserve"> Jury die Prämierung des </w:t>
      </w:r>
      <w:r w:rsidR="006403C6">
        <w:rPr>
          <w:rFonts w:cs="Arial"/>
        </w:rPr>
        <w:t>Gewinnerfalles</w:t>
      </w:r>
      <w:r w:rsidR="00AD414E">
        <w:rPr>
          <w:rFonts w:cs="Arial"/>
        </w:rPr>
        <w:t>.</w:t>
      </w:r>
      <w:r w:rsidR="002A1659">
        <w:rPr>
          <w:rFonts w:cs="Arial"/>
        </w:rPr>
        <w:t xml:space="preserve"> </w:t>
      </w:r>
      <w:r w:rsidR="00465FCD">
        <w:rPr>
          <w:rFonts w:cs="Arial"/>
        </w:rPr>
        <w:t>Den Ausschlag gegeben hat insbesondere ein Bild des Patienten</w:t>
      </w:r>
      <w:r w:rsidR="00CF3768">
        <w:rPr>
          <w:rFonts w:cs="Arial"/>
        </w:rPr>
        <w:t xml:space="preserve"> von vor gut 20 Jahren, das ihn noch mit seinen </w:t>
      </w:r>
      <w:r w:rsidR="00A9002A">
        <w:rPr>
          <w:rFonts w:cs="Arial"/>
        </w:rPr>
        <w:t>natürlichen</w:t>
      </w:r>
      <w:r w:rsidR="00CF3768">
        <w:rPr>
          <w:rFonts w:cs="Arial"/>
        </w:rPr>
        <w:t xml:space="preserve"> Zähnen zeigt</w:t>
      </w:r>
      <w:r w:rsidR="00C67E61">
        <w:rPr>
          <w:rFonts w:cs="Arial"/>
        </w:rPr>
        <w:t>.</w:t>
      </w:r>
      <w:r w:rsidR="00A9002A">
        <w:rPr>
          <w:rFonts w:cs="Arial"/>
        </w:rPr>
        <w:t xml:space="preserve"> Die</w:t>
      </w:r>
      <w:r w:rsidR="006403C6">
        <w:rPr>
          <w:rFonts w:cs="Arial"/>
        </w:rPr>
        <w:t xml:space="preserve"> neue</w:t>
      </w:r>
      <w:r w:rsidR="00A9002A">
        <w:rPr>
          <w:rFonts w:cs="Arial"/>
        </w:rPr>
        <w:t xml:space="preserve"> Prothetik von Dr. Kraljevic und </w:t>
      </w:r>
      <w:proofErr w:type="spellStart"/>
      <w:r w:rsidR="00A9002A">
        <w:rPr>
          <w:rFonts w:cs="Arial"/>
        </w:rPr>
        <w:t>Pasamontes</w:t>
      </w:r>
      <w:proofErr w:type="spellEnd"/>
      <w:r w:rsidR="00544650">
        <w:rPr>
          <w:rFonts w:cs="Arial"/>
        </w:rPr>
        <w:t xml:space="preserve"> </w:t>
      </w:r>
      <w:r w:rsidR="00CB4C82">
        <w:rPr>
          <w:rFonts w:cs="Arial"/>
        </w:rPr>
        <w:t xml:space="preserve">passte perfekt dazu und </w:t>
      </w:r>
      <w:r w:rsidR="00544650">
        <w:rPr>
          <w:rFonts w:cs="Arial"/>
        </w:rPr>
        <w:t xml:space="preserve">war </w:t>
      </w:r>
      <w:r w:rsidR="00CB4C82">
        <w:rPr>
          <w:rFonts w:cs="Arial"/>
        </w:rPr>
        <w:t xml:space="preserve">damit </w:t>
      </w:r>
      <w:r w:rsidR="00544650">
        <w:rPr>
          <w:rFonts w:cs="Arial"/>
        </w:rPr>
        <w:t>im wahrsten Sinne der „</w:t>
      </w:r>
      <w:r w:rsidR="007511B4">
        <w:rPr>
          <w:rFonts w:cs="Arial"/>
        </w:rPr>
        <w:t>PERFECT MATCH</w:t>
      </w:r>
      <w:r w:rsidR="00544650">
        <w:rPr>
          <w:rFonts w:cs="Arial"/>
        </w:rPr>
        <w:t>“</w:t>
      </w:r>
      <w:r w:rsidR="00CB4C82">
        <w:rPr>
          <w:rFonts w:cs="Arial"/>
        </w:rPr>
        <w:t>.</w:t>
      </w:r>
    </w:p>
    <w:p w14:paraId="6C0EC5E9" w14:textId="77777777" w:rsidR="00CB4C82" w:rsidRDefault="00CB4C82" w:rsidP="007B2079">
      <w:pPr>
        <w:rPr>
          <w:rFonts w:cs="Arial"/>
        </w:rPr>
      </w:pPr>
    </w:p>
    <w:p w14:paraId="51892F18" w14:textId="0A3F6E90" w:rsidR="00CB4C82" w:rsidRDefault="00CB4C82" w:rsidP="007B2079">
      <w:pPr>
        <w:rPr>
          <w:rFonts w:cs="Arial"/>
        </w:rPr>
      </w:pPr>
      <w:r>
        <w:rPr>
          <w:rFonts w:cs="Arial"/>
        </w:rPr>
        <w:t>„</w:t>
      </w:r>
      <w:r w:rsidR="009D451D">
        <w:rPr>
          <w:rFonts w:cs="Arial"/>
        </w:rPr>
        <w:t>Ich kopiere gerne die Natur</w:t>
      </w:r>
      <w:r w:rsidR="0014725A">
        <w:rPr>
          <w:rFonts w:cs="Arial"/>
        </w:rPr>
        <w:t>“, erläutert Dr. Kraljevic</w:t>
      </w:r>
      <w:r w:rsidR="009D451D">
        <w:rPr>
          <w:rFonts w:cs="Arial"/>
        </w:rPr>
        <w:t xml:space="preserve">. </w:t>
      </w:r>
      <w:r w:rsidR="0014725A">
        <w:rPr>
          <w:rFonts w:cs="Arial"/>
        </w:rPr>
        <w:t>„</w:t>
      </w:r>
      <w:r w:rsidR="009D451D">
        <w:rPr>
          <w:rFonts w:cs="Arial"/>
        </w:rPr>
        <w:t xml:space="preserve">Dafür lasse ich mir vor einer Frontzahnaufstellung immer ein altes Foto </w:t>
      </w:r>
      <w:r w:rsidR="009F6DDC">
        <w:rPr>
          <w:rFonts w:cs="Arial"/>
        </w:rPr>
        <w:t>von</w:t>
      </w:r>
      <w:r w:rsidR="009D451D">
        <w:rPr>
          <w:rFonts w:cs="Arial"/>
        </w:rPr>
        <w:t xml:space="preserve"> der Patientin oder dem Patienten geben. VITAPAN EXCELL eignet sich besonders gut, um natürlich wirkende Ergebnisse zu erzielen.“</w:t>
      </w:r>
      <w:r w:rsidR="00674E5A">
        <w:rPr>
          <w:rFonts w:cs="Arial"/>
        </w:rPr>
        <w:t xml:space="preserve"> </w:t>
      </w:r>
      <w:r w:rsidR="008B0128">
        <w:rPr>
          <w:rFonts w:cs="Arial"/>
        </w:rPr>
        <w:t xml:space="preserve">Die </w:t>
      </w:r>
      <w:r w:rsidR="001A173D">
        <w:rPr>
          <w:rFonts w:cs="Arial"/>
        </w:rPr>
        <w:t>Fachz</w:t>
      </w:r>
      <w:r w:rsidR="008B0128">
        <w:rPr>
          <w:rFonts w:cs="Arial"/>
        </w:rPr>
        <w:t>ahnärztin</w:t>
      </w:r>
      <w:r w:rsidR="001A173D">
        <w:rPr>
          <w:rFonts w:cs="Arial"/>
        </w:rPr>
        <w:t xml:space="preserve"> für Rekonstruktive Zahnmedizin</w:t>
      </w:r>
      <w:r w:rsidR="008B0128">
        <w:rPr>
          <w:rFonts w:cs="Arial"/>
        </w:rPr>
        <w:t xml:space="preserve"> ist seit 2019</w:t>
      </w:r>
      <w:r w:rsidR="00A753D0">
        <w:rPr>
          <w:rFonts w:cs="Arial"/>
        </w:rPr>
        <w:t xml:space="preserve"> i</w:t>
      </w:r>
      <w:r w:rsidR="001A173D">
        <w:rPr>
          <w:rFonts w:cs="Arial"/>
        </w:rPr>
        <w:t>n der Gemeinschaftspraxis</w:t>
      </w:r>
      <w:r w:rsidR="00A753D0">
        <w:rPr>
          <w:rFonts w:cs="Arial"/>
        </w:rPr>
        <w:t xml:space="preserve"> </w:t>
      </w:r>
      <w:r w:rsidR="001A173D">
        <w:rPr>
          <w:rFonts w:cs="Arial"/>
        </w:rPr>
        <w:t>„</w:t>
      </w:r>
      <w:r w:rsidR="00A753D0">
        <w:rPr>
          <w:rFonts w:cs="Arial"/>
        </w:rPr>
        <w:t xml:space="preserve">Zahnmedizin Zürich </w:t>
      </w:r>
      <w:r w:rsidR="0035483E">
        <w:rPr>
          <w:rFonts w:cs="Arial"/>
        </w:rPr>
        <w:t>N</w:t>
      </w:r>
      <w:r w:rsidR="00A753D0">
        <w:rPr>
          <w:rFonts w:cs="Arial"/>
        </w:rPr>
        <w:t>ord</w:t>
      </w:r>
      <w:r w:rsidR="001A173D">
        <w:rPr>
          <w:rFonts w:cs="Arial"/>
        </w:rPr>
        <w:t>“</w:t>
      </w:r>
      <w:r w:rsidR="00A753D0">
        <w:rPr>
          <w:rFonts w:cs="Arial"/>
        </w:rPr>
        <w:t xml:space="preserve"> tätig. Zudem doziert sie als Ausbilderin im </w:t>
      </w:r>
      <w:proofErr w:type="spellStart"/>
      <w:r w:rsidR="00A753D0">
        <w:rPr>
          <w:rFonts w:cs="Arial"/>
        </w:rPr>
        <w:t>Prophylaxezentrum</w:t>
      </w:r>
      <w:proofErr w:type="spellEnd"/>
      <w:r w:rsidR="00A753D0">
        <w:rPr>
          <w:rFonts w:cs="Arial"/>
        </w:rPr>
        <w:t xml:space="preserve"> Zür</w:t>
      </w:r>
      <w:r w:rsidR="00C44E52">
        <w:rPr>
          <w:rFonts w:cs="Arial"/>
        </w:rPr>
        <w:t xml:space="preserve">ich und ist Vorstandsmitglied der Schweizer Gesellschaft für Rekonstruktive </w:t>
      </w:r>
      <w:r w:rsidR="00C21BD5">
        <w:rPr>
          <w:rFonts w:cs="Arial"/>
        </w:rPr>
        <w:t>Zahnmedizin.</w:t>
      </w:r>
    </w:p>
    <w:p w14:paraId="73CDBD52" w14:textId="77777777" w:rsidR="009D451D" w:rsidRDefault="009D451D" w:rsidP="007B2079">
      <w:pPr>
        <w:rPr>
          <w:rFonts w:cs="Arial"/>
        </w:rPr>
      </w:pPr>
    </w:p>
    <w:p w14:paraId="03FF85BD" w14:textId="7D96F249" w:rsidR="00E27315" w:rsidRPr="007511B4" w:rsidRDefault="00E27315" w:rsidP="00E27315">
      <w:pPr>
        <w:spacing w:line="360" w:lineRule="auto"/>
        <w:rPr>
          <w:rFonts w:cs="Arial"/>
          <w:b/>
          <w:bCs/>
          <w:color w:val="DC0064" w:themeColor="accent1"/>
        </w:rPr>
      </w:pPr>
      <w:r w:rsidRPr="007511B4">
        <w:rPr>
          <w:rFonts w:cs="Arial"/>
          <w:b/>
          <w:bCs/>
          <w:color w:val="DC0064" w:themeColor="accent1"/>
        </w:rPr>
        <w:t>VITA</w:t>
      </w:r>
      <w:r w:rsidR="00C230BB" w:rsidRPr="007511B4">
        <w:rPr>
          <w:rFonts w:cs="Arial"/>
          <w:b/>
          <w:bCs/>
          <w:color w:val="DC0064" w:themeColor="accent1"/>
        </w:rPr>
        <w:t>PAN</w:t>
      </w:r>
      <w:r w:rsidRPr="007511B4">
        <w:rPr>
          <w:rFonts w:cs="Arial"/>
          <w:b/>
          <w:bCs/>
          <w:color w:val="DC0064" w:themeColor="accent1"/>
        </w:rPr>
        <w:t xml:space="preserve"> EXCELL für den „</w:t>
      </w:r>
      <w:r w:rsidR="007511B4">
        <w:rPr>
          <w:rFonts w:cs="Arial"/>
          <w:b/>
          <w:bCs/>
          <w:color w:val="DC0064" w:themeColor="accent1"/>
        </w:rPr>
        <w:t>PERFECT MATCH</w:t>
      </w:r>
      <w:r w:rsidRPr="007511B4">
        <w:rPr>
          <w:rFonts w:cs="Arial"/>
          <w:b/>
          <w:bCs/>
          <w:color w:val="DC0064" w:themeColor="accent1"/>
        </w:rPr>
        <w:t>“</w:t>
      </w:r>
    </w:p>
    <w:p w14:paraId="732ECFEA" w14:textId="28006F67" w:rsidR="00EE529B" w:rsidRDefault="0074412B" w:rsidP="00EE529B">
      <w:pPr>
        <w:spacing w:after="120" w:line="360" w:lineRule="auto"/>
        <w:rPr>
          <w:rFonts w:cs="Arial"/>
        </w:rPr>
      </w:pPr>
      <w:r>
        <w:rPr>
          <w:rFonts w:cs="Arial"/>
        </w:rPr>
        <w:t xml:space="preserve">Der VITA EXCELLENCE AWARD </w:t>
      </w:r>
      <w:r w:rsidR="00E27315">
        <w:rPr>
          <w:rFonts w:cs="Arial"/>
        </w:rPr>
        <w:t xml:space="preserve">zeichnet herausragende Arbeiten mit der Frontzahngarnitur VITAPAN EXCELL aus. </w:t>
      </w:r>
      <w:r w:rsidR="004C6958">
        <w:rPr>
          <w:rFonts w:cs="Arial"/>
        </w:rPr>
        <w:t>Die Wahl der Seitenzähne ist frei, wobei sich der VITAPAN LINGOFORM besonders gut als Partner anbietet.</w:t>
      </w:r>
    </w:p>
    <w:p w14:paraId="254E8CB7" w14:textId="6C8F790C" w:rsidR="00AA75C8" w:rsidRPr="000226F4" w:rsidRDefault="000A1030" w:rsidP="00913135">
      <w:pPr>
        <w:rPr>
          <w:rFonts w:cs="Arial"/>
        </w:rPr>
      </w:pPr>
      <w:r>
        <w:rPr>
          <w:rFonts w:cs="Arial"/>
        </w:rPr>
        <w:t>„</w:t>
      </w:r>
      <w:r w:rsidR="003B3455" w:rsidRPr="00BC76BD">
        <w:rPr>
          <w:rFonts w:cs="Arial"/>
        </w:rPr>
        <w:t>VITAPAN EXCELL hat eine ganz gro</w:t>
      </w:r>
      <w:r w:rsidR="00BC76BD">
        <w:rPr>
          <w:rFonts w:cs="Arial"/>
        </w:rPr>
        <w:t>ß</w:t>
      </w:r>
      <w:r w:rsidR="003B3455" w:rsidRPr="00BC76BD">
        <w:rPr>
          <w:rFonts w:cs="Arial"/>
        </w:rPr>
        <w:t>e Auswahl an konfektionierten</w:t>
      </w:r>
      <w:r w:rsidR="003A00B0">
        <w:rPr>
          <w:rFonts w:cs="Arial"/>
        </w:rPr>
        <w:t xml:space="preserve"> Zahnformen</w:t>
      </w:r>
      <w:r w:rsidR="00F97DAC">
        <w:rPr>
          <w:rFonts w:cs="Arial"/>
        </w:rPr>
        <w:t>“, so Zahntechniker</w:t>
      </w:r>
      <w:r w:rsidR="009F7937">
        <w:rPr>
          <w:rFonts w:cs="Arial"/>
        </w:rPr>
        <w:t>meister</w:t>
      </w:r>
      <w:r w:rsidR="00F97DAC">
        <w:rPr>
          <w:rFonts w:cs="Arial"/>
        </w:rPr>
        <w:t xml:space="preserve"> </w:t>
      </w:r>
      <w:proofErr w:type="spellStart"/>
      <w:r w:rsidR="00F97DAC" w:rsidRPr="00BC76BD">
        <w:rPr>
          <w:rFonts w:cs="Arial"/>
        </w:rPr>
        <w:t>Pasamontes</w:t>
      </w:r>
      <w:proofErr w:type="spellEnd"/>
      <w:r w:rsidR="00F97DAC">
        <w:rPr>
          <w:rFonts w:cs="Arial"/>
        </w:rPr>
        <w:t>. „</w:t>
      </w:r>
      <w:r w:rsidR="004C7D98" w:rsidRPr="004C7D98">
        <w:rPr>
          <w:rFonts w:cs="Arial"/>
        </w:rPr>
        <w:t xml:space="preserve">Sie sind neben den VITA </w:t>
      </w:r>
      <w:proofErr w:type="spellStart"/>
      <w:r w:rsidR="004C7D98" w:rsidRPr="004C7D98">
        <w:rPr>
          <w:rFonts w:cs="Arial"/>
        </w:rPr>
        <w:t>classical</w:t>
      </w:r>
      <w:proofErr w:type="spellEnd"/>
      <w:r w:rsidR="004C7D98" w:rsidRPr="004C7D98">
        <w:rPr>
          <w:rFonts w:cs="Arial"/>
        </w:rPr>
        <w:t xml:space="preserve"> auch in VITA SYSTEM 3D-MASTER verfügbar und wirken dadurch sehr natürlich</w:t>
      </w:r>
      <w:r w:rsidR="00F97DAC">
        <w:rPr>
          <w:rFonts w:cs="Arial"/>
        </w:rPr>
        <w:t xml:space="preserve">. </w:t>
      </w:r>
      <w:r w:rsidR="00602897">
        <w:rPr>
          <w:rFonts w:cs="Arial"/>
        </w:rPr>
        <w:t xml:space="preserve">Die </w:t>
      </w:r>
      <w:r w:rsidR="003B3455" w:rsidRPr="00BC76BD">
        <w:rPr>
          <w:rFonts w:cs="Arial"/>
        </w:rPr>
        <w:t>VITA</w:t>
      </w:r>
      <w:r w:rsidR="004267CE">
        <w:rPr>
          <w:rFonts w:cs="Arial"/>
        </w:rPr>
        <w:t>PAN</w:t>
      </w:r>
      <w:r w:rsidR="003B3455" w:rsidRPr="00BC76BD">
        <w:rPr>
          <w:rFonts w:cs="Arial"/>
        </w:rPr>
        <w:t xml:space="preserve"> LINGOFORM Seitenzähne haben eine gute Grundform, um unterschiedliche prothetische Okklusionskonzepte zu realisieren. </w:t>
      </w:r>
      <w:r w:rsidR="002B4B92">
        <w:rPr>
          <w:rFonts w:cs="Arial"/>
        </w:rPr>
        <w:t>Und mi</w:t>
      </w:r>
      <w:r w:rsidR="003B3455" w:rsidRPr="00BC76BD">
        <w:rPr>
          <w:rFonts w:cs="Arial"/>
        </w:rPr>
        <w:t>t den kompatiblen VITA AKZENT LC Malfarben haucht man den Zähnen zusätzliches Leben ein.</w:t>
      </w:r>
      <w:r w:rsidR="00665AFF">
        <w:rPr>
          <w:rFonts w:cs="Arial"/>
        </w:rPr>
        <w:t xml:space="preserve">“ </w:t>
      </w:r>
      <w:proofErr w:type="spellStart"/>
      <w:r w:rsidR="005D2CD3">
        <w:rPr>
          <w:rFonts w:cs="Arial"/>
        </w:rPr>
        <w:t>Pasamontes</w:t>
      </w:r>
      <w:proofErr w:type="spellEnd"/>
      <w:r w:rsidR="005D2CD3">
        <w:rPr>
          <w:rFonts w:cs="Arial"/>
        </w:rPr>
        <w:t xml:space="preserve"> </w:t>
      </w:r>
      <w:r w:rsidR="0089184A">
        <w:rPr>
          <w:rFonts w:cs="Arial"/>
        </w:rPr>
        <w:lastRenderedPageBreak/>
        <w:t xml:space="preserve">arbeitet </w:t>
      </w:r>
      <w:r w:rsidR="00E737C2">
        <w:rPr>
          <w:rFonts w:cs="Arial"/>
        </w:rPr>
        <w:t>seit</w:t>
      </w:r>
      <w:r w:rsidR="0089184A">
        <w:rPr>
          <w:rFonts w:cs="Arial"/>
        </w:rPr>
        <w:t xml:space="preserve"> mehr als 30 Jahren als Z</w:t>
      </w:r>
      <w:r w:rsidR="000E75D7">
        <w:rPr>
          <w:rFonts w:cs="Arial"/>
        </w:rPr>
        <w:t>a</w:t>
      </w:r>
      <w:r w:rsidR="0089184A">
        <w:rPr>
          <w:rFonts w:cs="Arial"/>
        </w:rPr>
        <w:t>hntechnikermeister</w:t>
      </w:r>
      <w:r w:rsidR="003446D0">
        <w:rPr>
          <w:rFonts w:cs="Arial"/>
        </w:rPr>
        <w:t xml:space="preserve"> und leitet ein eigenes Labor im </w:t>
      </w:r>
      <w:r w:rsidR="006A6512">
        <w:rPr>
          <w:rFonts w:cs="Arial"/>
        </w:rPr>
        <w:t>S</w:t>
      </w:r>
      <w:r w:rsidR="003446D0">
        <w:rPr>
          <w:rFonts w:cs="Arial"/>
        </w:rPr>
        <w:t>chweizer Kanton Zug</w:t>
      </w:r>
      <w:r w:rsidR="006A6512">
        <w:rPr>
          <w:rFonts w:cs="Arial"/>
        </w:rPr>
        <w:t>.</w:t>
      </w:r>
    </w:p>
    <w:p w14:paraId="4CA14108" w14:textId="77777777" w:rsidR="006108DD" w:rsidRPr="00EE529B" w:rsidRDefault="006108DD" w:rsidP="00EE529B">
      <w:pPr>
        <w:spacing w:line="360" w:lineRule="auto"/>
        <w:rPr>
          <w:rFonts w:cs="Arial"/>
          <w:b/>
          <w:bCs/>
          <w:color w:val="DC0064" w:themeColor="accent1"/>
        </w:rPr>
      </w:pPr>
    </w:p>
    <w:p w14:paraId="13417FE4" w14:textId="3ADFFCD7" w:rsidR="00254D7A" w:rsidRPr="00BB5E9C" w:rsidRDefault="00B649EE" w:rsidP="00254D7A">
      <w:pPr>
        <w:spacing w:line="360" w:lineRule="auto"/>
        <w:rPr>
          <w:rFonts w:cs="Arial"/>
          <w:b/>
          <w:bCs/>
          <w:color w:val="DC0064" w:themeColor="accent1"/>
        </w:rPr>
      </w:pPr>
      <w:r w:rsidRPr="00BB5E9C">
        <w:rPr>
          <w:rFonts w:cs="Arial"/>
          <w:b/>
          <w:bCs/>
          <w:color w:val="DC0064" w:themeColor="accent1"/>
        </w:rPr>
        <w:t>VITA EXCELLENCE AWARD</w:t>
      </w:r>
      <w:r w:rsidR="00BB5E9C" w:rsidRPr="00BB5E9C">
        <w:rPr>
          <w:rFonts w:cs="Arial"/>
          <w:b/>
          <w:bCs/>
          <w:color w:val="DC0064" w:themeColor="accent1"/>
        </w:rPr>
        <w:t xml:space="preserve"> für exzellente </w:t>
      </w:r>
      <w:proofErr w:type="spellStart"/>
      <w:r w:rsidR="00BB5E9C" w:rsidRPr="00BB5E9C">
        <w:rPr>
          <w:rFonts w:cs="Arial"/>
          <w:b/>
          <w:bCs/>
          <w:color w:val="DC0064" w:themeColor="accent1"/>
        </w:rPr>
        <w:t>Prothetikarbeit</w:t>
      </w:r>
      <w:proofErr w:type="spellEnd"/>
    </w:p>
    <w:p w14:paraId="6A464541" w14:textId="22FA299B" w:rsidR="00BB5E9C" w:rsidRDefault="00EE529B" w:rsidP="00DE5556">
      <w:pPr>
        <w:spacing w:after="120" w:line="360" w:lineRule="auto"/>
        <w:rPr>
          <w:rFonts w:cs="Arial"/>
        </w:rPr>
      </w:pPr>
      <w:r w:rsidRPr="00EE529B">
        <w:rPr>
          <w:rFonts w:cs="Arial"/>
        </w:rPr>
        <w:t xml:space="preserve">Der VITA EXCELLENCE AWARD wurde 2023 </w:t>
      </w:r>
      <w:r w:rsidR="00C81419">
        <w:rPr>
          <w:rFonts w:cs="Arial"/>
        </w:rPr>
        <w:t>erstmals</w:t>
      </w:r>
      <w:r w:rsidRPr="00EE529B">
        <w:rPr>
          <w:rFonts w:cs="Arial"/>
        </w:rPr>
        <w:t xml:space="preserve"> verliehen. </w:t>
      </w:r>
      <w:r w:rsidR="0075711A">
        <w:rPr>
          <w:rFonts w:cs="Arial"/>
        </w:rPr>
        <w:t xml:space="preserve">Aus einer Vielzahl an Einsendungen wählte eine vierköpfige Experten-Jury den Gewinnerfall anhand der Kriterien Ästhetik, Funktion, Dokumentation sowie Arbeitsvorbereitung. Die Gewinner </w:t>
      </w:r>
      <w:r w:rsidR="00BB5E9C">
        <w:rPr>
          <w:rFonts w:cs="Arial"/>
        </w:rPr>
        <w:t>wurden Mitte März auf der Internationalen Dental</w:t>
      </w:r>
      <w:r w:rsidR="00054CE8">
        <w:rPr>
          <w:rFonts w:cs="Arial"/>
        </w:rPr>
        <w:t>-S</w:t>
      </w:r>
      <w:r w:rsidR="00BB5E9C">
        <w:rPr>
          <w:rFonts w:cs="Arial"/>
        </w:rPr>
        <w:t>chau (</w:t>
      </w:r>
      <w:r w:rsidR="00B649EE">
        <w:rPr>
          <w:rFonts w:cs="Arial"/>
        </w:rPr>
        <w:t>IDS</w:t>
      </w:r>
      <w:r w:rsidR="00BB5E9C">
        <w:rPr>
          <w:rFonts w:cs="Arial"/>
        </w:rPr>
        <w:t xml:space="preserve">) in Köln </w:t>
      </w:r>
      <w:r>
        <w:rPr>
          <w:rFonts w:cs="Arial"/>
        </w:rPr>
        <w:t>vorgestellt und konnten dort ihren Fall einem internationalen Publikum präsentieren</w:t>
      </w:r>
      <w:r w:rsidR="00054CE8">
        <w:rPr>
          <w:rFonts w:cs="Arial"/>
        </w:rPr>
        <w:t xml:space="preserve">. </w:t>
      </w:r>
    </w:p>
    <w:p w14:paraId="3E5123E9" w14:textId="77777777" w:rsidR="00254D7A" w:rsidRDefault="00254D7A" w:rsidP="00517FC8">
      <w:pPr>
        <w:spacing w:line="360" w:lineRule="auto"/>
        <w:rPr>
          <w:rFonts w:cs="Arial"/>
          <w:b/>
          <w:bCs/>
          <w:color w:val="DC0064" w:themeColor="accent1"/>
        </w:rPr>
      </w:pPr>
    </w:p>
    <w:p w14:paraId="2FA44B53" w14:textId="7F1D83AF" w:rsidR="00517FC8" w:rsidRPr="00C239F2" w:rsidRDefault="00EE529B" w:rsidP="00517FC8">
      <w:pPr>
        <w:spacing w:line="360" w:lineRule="auto"/>
        <w:rPr>
          <w:rFonts w:cs="Arial"/>
          <w:b/>
          <w:bCs/>
          <w:color w:val="DC0064" w:themeColor="accent1"/>
        </w:rPr>
      </w:pPr>
      <w:r>
        <w:rPr>
          <w:rFonts w:cs="Arial"/>
          <w:b/>
          <w:bCs/>
          <w:color w:val="DC0064" w:themeColor="accent1"/>
        </w:rPr>
        <w:t>Weitere Informationen</w:t>
      </w:r>
    </w:p>
    <w:p w14:paraId="77045937" w14:textId="0F5D6796" w:rsidR="0026733B" w:rsidRPr="008F5265" w:rsidRDefault="00B64C96" w:rsidP="00722887">
      <w:pPr>
        <w:spacing w:after="120" w:line="360" w:lineRule="auto"/>
        <w:rPr>
          <w:rFonts w:cs="Arial"/>
        </w:rPr>
      </w:pPr>
      <w:r w:rsidRPr="008F5265">
        <w:rPr>
          <w:rFonts w:cs="Arial"/>
        </w:rPr>
        <w:t>Zur</w:t>
      </w:r>
      <w:r w:rsidR="00F06522" w:rsidRPr="008F5265">
        <w:rPr>
          <w:rFonts w:cs="Arial"/>
        </w:rPr>
        <w:t xml:space="preserve"> Frontzahngarnitur VITAPAN EXCELL</w:t>
      </w:r>
      <w:r w:rsidR="0026733B" w:rsidRPr="008F5265">
        <w:rPr>
          <w:rFonts w:cs="Arial"/>
        </w:rPr>
        <w:t xml:space="preserve">: </w:t>
      </w:r>
      <w:r w:rsidR="004267CE" w:rsidRPr="008F5265">
        <w:rPr>
          <w:rFonts w:cs="Arial"/>
        </w:rPr>
        <w:t>https://www.vita-zahnfabrik.com/VITAPAN_EXCELL</w:t>
      </w:r>
    </w:p>
    <w:p w14:paraId="3086F599" w14:textId="1DF69721" w:rsidR="00EE529B" w:rsidRPr="00740153" w:rsidRDefault="00B64C96" w:rsidP="00722887">
      <w:pPr>
        <w:spacing w:after="120" w:line="360" w:lineRule="auto"/>
        <w:rPr>
          <w:rStyle w:val="Hyperlink"/>
          <w:rFonts w:cs="Arial"/>
          <w:color w:val="auto"/>
          <w:u w:val="none"/>
          <w:lang w:val="en-US"/>
        </w:rPr>
      </w:pPr>
      <w:proofErr w:type="spellStart"/>
      <w:r>
        <w:rPr>
          <w:rFonts w:cs="Arial"/>
          <w:lang w:val="en-US"/>
        </w:rPr>
        <w:t>Zum</w:t>
      </w:r>
      <w:proofErr w:type="spellEnd"/>
      <w:r>
        <w:rPr>
          <w:rFonts w:cs="Arial"/>
          <w:lang w:val="en-US"/>
        </w:rPr>
        <w:t xml:space="preserve"> </w:t>
      </w:r>
      <w:r w:rsidR="00EE529B" w:rsidRPr="00EE529B">
        <w:rPr>
          <w:rFonts w:cs="Arial"/>
          <w:lang w:val="en-US"/>
        </w:rPr>
        <w:t xml:space="preserve">VITA EXCELLENCE AWARD: </w:t>
      </w:r>
      <w:hyperlink r:id="rId11" w:history="1">
        <w:r w:rsidR="00EE529B" w:rsidRPr="00EE529B">
          <w:rPr>
            <w:rStyle w:val="Hyperlink"/>
            <w:lang w:val="en-US"/>
          </w:rPr>
          <w:t>www.vita-excellence-award.com</w:t>
        </w:r>
      </w:hyperlink>
    </w:p>
    <w:p w14:paraId="7BB3FA7E" w14:textId="67327A5B" w:rsidR="00465331" w:rsidRPr="00E345F7" w:rsidRDefault="005E4224" w:rsidP="00426C65">
      <w:pPr>
        <w:pStyle w:val="Preline"/>
        <w:spacing w:after="0" w:line="240" w:lineRule="auto"/>
        <w:rPr>
          <w:rStyle w:val="Formatvorlage14"/>
          <w:rFonts w:cs="Arial"/>
          <w:b w:val="0"/>
          <w:bCs w:val="0"/>
          <w:color w:val="4D4D4D" w:themeColor="accent3"/>
          <w:szCs w:val="22"/>
        </w:rPr>
      </w:pPr>
      <w:r w:rsidRPr="00E345F7">
        <w:rPr>
          <w:rFonts w:cs="Arial"/>
          <w:b w:val="0"/>
          <w:bCs w:val="0"/>
          <w:noProof/>
          <w:color w:val="4D4D4D" w:themeColor="accent3"/>
          <w:sz w:val="22"/>
          <w:szCs w:val="22"/>
          <w:lang w:val="de-CH" w:eastAsia="de-CH"/>
        </w:rPr>
        <w:drawing>
          <wp:inline distT="0" distB="0" distL="0" distR="0" wp14:anchorId="168CE41B" wp14:editId="773E7025">
            <wp:extent cx="1985059" cy="1803402"/>
            <wp:effectExtent l="0" t="0" r="0" b="6350"/>
            <wp:docPr id="277736250" name="Grafik 277736250" descr="Ein Bild, das Person, stehend, posie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36250" name="Grafik 1" descr="Ein Bild, das Person, stehend, posiere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2012180" cy="1828041"/>
                    </a:xfrm>
                    <a:prstGeom prst="rect">
                      <a:avLst/>
                    </a:prstGeom>
                  </pic:spPr>
                </pic:pic>
              </a:graphicData>
            </a:graphic>
          </wp:inline>
        </w:drawing>
      </w:r>
    </w:p>
    <w:p w14:paraId="513AC6EC" w14:textId="0D5BA735" w:rsidR="0006259D" w:rsidRPr="00E345F7" w:rsidRDefault="0006259D" w:rsidP="0006259D">
      <w:pPr>
        <w:pStyle w:val="Preline"/>
        <w:spacing w:after="0" w:line="240" w:lineRule="auto"/>
        <w:rPr>
          <w:rStyle w:val="Formatvorlage14"/>
          <w:rFonts w:cs="Arial"/>
          <w:b w:val="0"/>
          <w:bCs w:val="0"/>
          <w:color w:val="4D4D4D" w:themeColor="accent3"/>
          <w:sz w:val="14"/>
          <w:szCs w:val="14"/>
        </w:rPr>
      </w:pPr>
      <w:r w:rsidRPr="00E345F7">
        <w:rPr>
          <w:rStyle w:val="Formatvorlage14"/>
          <w:rFonts w:cs="Arial"/>
          <w:b w:val="0"/>
          <w:bCs w:val="0"/>
          <w:color w:val="4D4D4D" w:themeColor="accent3"/>
          <w:sz w:val="14"/>
          <w:szCs w:val="14"/>
        </w:rPr>
        <w:t xml:space="preserve">Abb. 1 </w:t>
      </w:r>
      <w:r w:rsidR="00644716" w:rsidRPr="00E345F7">
        <w:rPr>
          <w:rStyle w:val="Formatvorlage14"/>
          <w:rFonts w:cs="Arial"/>
          <w:b w:val="0"/>
          <w:bCs w:val="0"/>
          <w:color w:val="4D4D4D" w:themeColor="accent3"/>
          <w:sz w:val="14"/>
          <w:szCs w:val="14"/>
        </w:rPr>
        <w:t>Dr. Emanuel Rauter (li) mit Dr. Iris Kraljevic (</w:t>
      </w:r>
      <w:proofErr w:type="spellStart"/>
      <w:r w:rsidR="00644716" w:rsidRPr="00E345F7">
        <w:rPr>
          <w:rStyle w:val="Formatvorlage14"/>
          <w:rFonts w:cs="Arial"/>
          <w:b w:val="0"/>
          <w:bCs w:val="0"/>
          <w:color w:val="4D4D4D" w:themeColor="accent3"/>
          <w:sz w:val="14"/>
          <w:szCs w:val="14"/>
        </w:rPr>
        <w:t>re</w:t>
      </w:r>
      <w:proofErr w:type="spellEnd"/>
      <w:r w:rsidR="00644716" w:rsidRPr="00E345F7">
        <w:rPr>
          <w:rStyle w:val="Formatvorlage14"/>
          <w:rFonts w:cs="Arial"/>
          <w:b w:val="0"/>
          <w:bCs w:val="0"/>
          <w:color w:val="4D4D4D" w:themeColor="accent3"/>
          <w:sz w:val="14"/>
          <w:szCs w:val="14"/>
        </w:rPr>
        <w:t xml:space="preserve">), Gewinnerin des VITA EXCELLENCE </w:t>
      </w:r>
      <w:proofErr w:type="spellStart"/>
      <w:proofErr w:type="gramStart"/>
      <w:r w:rsidR="00644716" w:rsidRPr="00E345F7">
        <w:rPr>
          <w:rStyle w:val="Formatvorlage14"/>
          <w:rFonts w:cs="Arial"/>
          <w:b w:val="0"/>
          <w:bCs w:val="0"/>
          <w:color w:val="4D4D4D" w:themeColor="accent3"/>
          <w:sz w:val="14"/>
          <w:szCs w:val="14"/>
        </w:rPr>
        <w:t>AWARD´s</w:t>
      </w:r>
      <w:proofErr w:type="spellEnd"/>
      <w:proofErr w:type="gramEnd"/>
    </w:p>
    <w:p w14:paraId="750FD2D7" w14:textId="77777777" w:rsidR="004C7D98" w:rsidRPr="00E345F7" w:rsidRDefault="004C7D98" w:rsidP="0006259D">
      <w:pPr>
        <w:pStyle w:val="Preline"/>
        <w:spacing w:after="0" w:line="240" w:lineRule="auto"/>
        <w:rPr>
          <w:rStyle w:val="Formatvorlage14"/>
          <w:rFonts w:cs="Arial"/>
          <w:b w:val="0"/>
          <w:bCs w:val="0"/>
          <w:color w:val="4D4D4D" w:themeColor="accent3"/>
          <w:sz w:val="14"/>
          <w:szCs w:val="14"/>
        </w:rPr>
      </w:pPr>
    </w:p>
    <w:p w14:paraId="7451F934" w14:textId="4786993B" w:rsidR="004C7D98" w:rsidRPr="00E345F7" w:rsidRDefault="008F5265" w:rsidP="0006259D">
      <w:pPr>
        <w:pStyle w:val="Preline"/>
        <w:spacing w:after="0" w:line="240" w:lineRule="auto"/>
        <w:rPr>
          <w:rStyle w:val="Formatvorlage14"/>
          <w:rFonts w:cs="Arial"/>
          <w:b w:val="0"/>
          <w:bCs w:val="0"/>
          <w:color w:val="4D4D4D" w:themeColor="accent3"/>
          <w:sz w:val="14"/>
          <w:szCs w:val="14"/>
        </w:rPr>
      </w:pPr>
      <w:r w:rsidRPr="00E345F7">
        <w:rPr>
          <w:noProof/>
          <w:sz w:val="22"/>
          <w:szCs w:val="22"/>
        </w:rPr>
        <mc:AlternateContent>
          <mc:Choice Requires="wps">
            <w:drawing>
              <wp:anchor distT="0" distB="0" distL="114300" distR="114300" simplePos="0" relativeHeight="251661313" behindDoc="0" locked="0" layoutInCell="1" allowOverlap="1" wp14:anchorId="69AA9B07" wp14:editId="4511EE1A">
                <wp:simplePos x="0" y="0"/>
                <wp:positionH relativeFrom="column">
                  <wp:posOffset>2754775</wp:posOffset>
                </wp:positionH>
                <wp:positionV relativeFrom="paragraph">
                  <wp:posOffset>618787</wp:posOffset>
                </wp:positionV>
                <wp:extent cx="722871" cy="115747"/>
                <wp:effectExtent l="0" t="0" r="20320" b="17780"/>
                <wp:wrapNone/>
                <wp:docPr id="117640244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68C31" id="Rechteck 1" o:spid="_x0000_s1026" style="position:absolute;margin-left:216.9pt;margin-top:48.7pt;width:56.9pt;height:9.1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" fillcolor="black [3200]" strokecolor="black [480]" strokeweight="1pt"/>
            </w:pict>
          </mc:Fallback>
        </mc:AlternateContent>
      </w:r>
      <w:r w:rsidRPr="00E345F7">
        <w:rPr>
          <w:noProof/>
          <w:sz w:val="22"/>
          <w:szCs w:val="22"/>
        </w:rPr>
        <mc:AlternateContent>
          <mc:Choice Requires="wps">
            <w:drawing>
              <wp:anchor distT="0" distB="0" distL="114300" distR="114300" simplePos="0" relativeHeight="251659265" behindDoc="0" locked="0" layoutInCell="1" allowOverlap="1" wp14:anchorId="6FD2188A" wp14:editId="18B0AD12">
                <wp:simplePos x="0" y="0"/>
                <wp:positionH relativeFrom="column">
                  <wp:posOffset>256540</wp:posOffset>
                </wp:positionH>
                <wp:positionV relativeFrom="paragraph">
                  <wp:posOffset>732589</wp:posOffset>
                </wp:positionV>
                <wp:extent cx="722871" cy="115747"/>
                <wp:effectExtent l="0" t="0" r="20320" b="17780"/>
                <wp:wrapNone/>
                <wp:docPr id="149148456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A582F" id="Rechteck 1" o:spid="_x0000_s1026" style="position:absolute;margin-left:20.2pt;margin-top:57.7pt;width:56.9pt;height:9.1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" fillcolor="black [3200]" strokecolor="black [480]" strokeweight="1pt"/>
            </w:pict>
          </mc:Fallback>
        </mc:AlternateContent>
      </w:r>
      <w:r w:rsidR="004C7D98" w:rsidRPr="00E345F7">
        <w:rPr>
          <w:noProof/>
          <w:sz w:val="22"/>
          <w:szCs w:val="22"/>
        </w:rPr>
        <w:drawing>
          <wp:inline distT="0" distB="0" distL="0" distR="0" wp14:anchorId="76324140" wp14:editId="6E8794C1">
            <wp:extent cx="1076365" cy="1747777"/>
            <wp:effectExtent l="0" t="0" r="0" b="5080"/>
            <wp:docPr id="490155136" name="Grafik 1" descr="Ein Bild, das Menschliches Gesicht, Lächeln, Vorderkopf,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55136" name="Grafik 1" descr="Ein Bild, das Menschliches Gesicht, Lächeln, Vorderkopf, Person enthält.&#10;&#10;Automatisch generierte Beschreibung"/>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l="7740" t="2462" r="7586" b="4605"/>
                    <a:stretch/>
                  </pic:blipFill>
                  <pic:spPr bwMode="auto">
                    <a:xfrm>
                      <a:off x="0" y="0"/>
                      <a:ext cx="1078898" cy="1751891"/>
                    </a:xfrm>
                    <a:prstGeom prst="rect">
                      <a:avLst/>
                    </a:prstGeom>
                    <a:noFill/>
                    <a:ln>
                      <a:noFill/>
                    </a:ln>
                    <a:extLst>
                      <a:ext uri="{53640926-AAD7-44D8-BBD7-CCE9431645EC}">
                        <a14:shadowObscured xmlns:a14="http://schemas.microsoft.com/office/drawing/2010/main"/>
                      </a:ext>
                    </a:extLst>
                  </pic:spPr>
                </pic:pic>
              </a:graphicData>
            </a:graphic>
          </wp:inline>
        </w:drawing>
      </w:r>
      <w:r w:rsidR="004C7D98" w:rsidRPr="00E345F7">
        <w:rPr>
          <w:rStyle w:val="Formatvorlage14"/>
          <w:rFonts w:cs="Arial"/>
          <w:b w:val="0"/>
          <w:bCs w:val="0"/>
          <w:color w:val="4D4D4D" w:themeColor="accent3"/>
          <w:sz w:val="14"/>
          <w:szCs w:val="14"/>
        </w:rPr>
        <w:t xml:space="preserve"> </w:t>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noProof/>
          <w:sz w:val="22"/>
          <w:szCs w:val="22"/>
        </w:rPr>
        <w:drawing>
          <wp:inline distT="0" distB="0" distL="0" distR="0" wp14:anchorId="52D7361B" wp14:editId="7ACBB789">
            <wp:extent cx="1215076" cy="1769673"/>
            <wp:effectExtent l="0" t="0" r="4445" b="2540"/>
            <wp:docPr id="1307691660" name="Grafik 2" descr="Ein Bild, das Menschliches Gesicht, Person, Lächel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91660" name="Grafik 2" descr="Ein Bild, das Menschliches Gesicht, Person, Lächeln, Mann enthält.&#10;&#10;Automatisch generierte Beschreibung"/>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l="10986" t="4956"/>
                    <a:stretch/>
                  </pic:blipFill>
                  <pic:spPr bwMode="auto">
                    <a:xfrm>
                      <a:off x="0" y="0"/>
                      <a:ext cx="1229427" cy="1790575"/>
                    </a:xfrm>
                    <a:prstGeom prst="rect">
                      <a:avLst/>
                    </a:prstGeom>
                    <a:noFill/>
                    <a:ln>
                      <a:noFill/>
                    </a:ln>
                    <a:extLst>
                      <a:ext uri="{53640926-AAD7-44D8-BBD7-CCE9431645EC}">
                        <a14:shadowObscured xmlns:a14="http://schemas.microsoft.com/office/drawing/2010/main"/>
                      </a:ext>
                    </a:extLst>
                  </pic:spPr>
                </pic:pic>
              </a:graphicData>
            </a:graphic>
          </wp:inline>
        </w:drawing>
      </w:r>
    </w:p>
    <w:p w14:paraId="5F84A3B7" w14:textId="77777777" w:rsidR="0000032D" w:rsidRPr="00E345F7" w:rsidRDefault="004C7D98" w:rsidP="0000032D">
      <w:pPr>
        <w:pStyle w:val="Preline"/>
        <w:spacing w:after="0" w:line="240" w:lineRule="auto"/>
        <w:ind w:left="3842" w:hanging="3842"/>
        <w:rPr>
          <w:rStyle w:val="Formatvorlage14"/>
          <w:rFonts w:cs="Arial"/>
          <w:b w:val="0"/>
          <w:bCs w:val="0"/>
          <w:color w:val="4D4D4D" w:themeColor="accent3"/>
          <w:sz w:val="14"/>
          <w:szCs w:val="14"/>
        </w:rPr>
      </w:pPr>
      <w:r w:rsidRPr="00E345F7">
        <w:rPr>
          <w:rStyle w:val="Formatvorlage14"/>
          <w:rFonts w:cs="Arial"/>
          <w:b w:val="0"/>
          <w:bCs w:val="0"/>
          <w:color w:val="4D4D4D" w:themeColor="accent3"/>
          <w:sz w:val="14"/>
          <w:szCs w:val="14"/>
        </w:rPr>
        <w:t xml:space="preserve">Abb. 2a </w:t>
      </w:r>
      <w:r w:rsidR="0000032D" w:rsidRPr="00E345F7">
        <w:rPr>
          <w:rStyle w:val="Formatvorlage14"/>
          <w:rFonts w:cs="Arial"/>
          <w:b w:val="0"/>
          <w:bCs w:val="0"/>
          <w:color w:val="4D4D4D" w:themeColor="accent3"/>
          <w:sz w:val="14"/>
          <w:szCs w:val="14"/>
        </w:rPr>
        <w:t xml:space="preserve">Patientenfall </w:t>
      </w:r>
      <w:r w:rsidRPr="00E345F7">
        <w:rPr>
          <w:rStyle w:val="Formatvorlage14"/>
          <w:rFonts w:cs="Arial"/>
          <w:b w:val="0"/>
          <w:bCs w:val="0"/>
          <w:color w:val="4D4D4D" w:themeColor="accent3"/>
          <w:sz w:val="14"/>
          <w:szCs w:val="14"/>
        </w:rPr>
        <w:t>Ausgangssituation</w:t>
      </w:r>
      <w:r w:rsidRPr="00E345F7">
        <w:rPr>
          <w:rStyle w:val="Formatvorlage14"/>
          <w:rFonts w:cs="Arial"/>
          <w:b w:val="0"/>
          <w:bCs w:val="0"/>
          <w:color w:val="4D4D4D" w:themeColor="accent3"/>
          <w:sz w:val="14"/>
          <w:szCs w:val="14"/>
        </w:rPr>
        <w:tab/>
      </w:r>
      <w:r w:rsidRPr="00E345F7">
        <w:rPr>
          <w:rStyle w:val="Formatvorlage14"/>
          <w:rFonts w:cs="Arial"/>
          <w:b w:val="0"/>
          <w:bCs w:val="0"/>
          <w:color w:val="4D4D4D" w:themeColor="accent3"/>
          <w:sz w:val="14"/>
          <w:szCs w:val="14"/>
        </w:rPr>
        <w:tab/>
        <w:t xml:space="preserve">Abb. 2b </w:t>
      </w:r>
      <w:r w:rsidR="0000032D" w:rsidRPr="00E345F7">
        <w:rPr>
          <w:rStyle w:val="Formatvorlage14"/>
          <w:rFonts w:cs="Arial"/>
          <w:b w:val="0"/>
          <w:bCs w:val="0"/>
          <w:color w:val="4D4D4D" w:themeColor="accent3"/>
          <w:sz w:val="14"/>
          <w:szCs w:val="14"/>
        </w:rPr>
        <w:t>Endergebnis:</w:t>
      </w:r>
      <w:r w:rsidR="0000032D" w:rsidRPr="00E345F7">
        <w:rPr>
          <w:sz w:val="22"/>
          <w:szCs w:val="22"/>
        </w:rPr>
        <w:t xml:space="preserve"> </w:t>
      </w:r>
      <w:r w:rsidR="0000032D" w:rsidRPr="00E345F7">
        <w:rPr>
          <w:rStyle w:val="Formatvorlage14"/>
          <w:rFonts w:cs="Arial"/>
          <w:b w:val="0"/>
          <w:bCs w:val="0"/>
          <w:color w:val="4D4D4D" w:themeColor="accent3"/>
          <w:sz w:val="14"/>
          <w:szCs w:val="14"/>
        </w:rPr>
        <w:t xml:space="preserve">Das definitive totalprothetische Ergebnis       </w:t>
      </w:r>
    </w:p>
    <w:p w14:paraId="4B12E9C9" w14:textId="6CDA68AB" w:rsidR="004C7D98" w:rsidRPr="00E345F7" w:rsidRDefault="0000032D" w:rsidP="0000032D">
      <w:pPr>
        <w:pStyle w:val="Preline"/>
        <w:spacing w:after="0" w:line="240" w:lineRule="auto"/>
        <w:ind w:left="3842" w:hanging="3842"/>
        <w:rPr>
          <w:rStyle w:val="Formatvorlage14"/>
          <w:rFonts w:cs="Arial"/>
          <w:b w:val="0"/>
          <w:bCs w:val="0"/>
          <w:color w:val="4D4D4D" w:themeColor="accent3"/>
          <w:sz w:val="14"/>
          <w:szCs w:val="14"/>
        </w:rPr>
      </w:pPr>
      <w:r w:rsidRPr="00E345F7">
        <w:rPr>
          <w:rStyle w:val="Formatvorlage14"/>
          <w:rFonts w:cs="Arial"/>
          <w:b w:val="0"/>
          <w:bCs w:val="0"/>
          <w:color w:val="4D4D4D" w:themeColor="accent3"/>
          <w:sz w:val="14"/>
          <w:szCs w:val="14"/>
        </w:rPr>
        <w:t xml:space="preserve">                                                                             </w:t>
      </w:r>
      <w:r w:rsidR="00E345F7">
        <w:rPr>
          <w:rStyle w:val="Formatvorlage14"/>
          <w:rFonts w:cs="Arial"/>
          <w:b w:val="0"/>
          <w:bCs w:val="0"/>
          <w:color w:val="4D4D4D" w:themeColor="accent3"/>
          <w:sz w:val="14"/>
          <w:szCs w:val="14"/>
        </w:rPr>
        <w:tab/>
        <w:t xml:space="preserve"> </w:t>
      </w:r>
      <w:r w:rsidRPr="00E345F7">
        <w:rPr>
          <w:rStyle w:val="Formatvorlage14"/>
          <w:rFonts w:cs="Arial"/>
          <w:b w:val="0"/>
          <w:bCs w:val="0"/>
          <w:color w:val="4D4D4D" w:themeColor="accent3"/>
          <w:sz w:val="14"/>
          <w:szCs w:val="14"/>
        </w:rPr>
        <w:t xml:space="preserve">  fügte sich harmonisch in das Gesamtbild ein.</w:t>
      </w:r>
    </w:p>
    <w:p w14:paraId="0F10B740" w14:textId="77777777" w:rsidR="002372FF" w:rsidRDefault="002372FF" w:rsidP="00426C65">
      <w:pPr>
        <w:pStyle w:val="Preline"/>
        <w:spacing w:after="0" w:line="240" w:lineRule="auto"/>
        <w:rPr>
          <w:rStyle w:val="Formatvorlage14"/>
          <w:rFonts w:cs="Arial"/>
          <w:b w:val="0"/>
          <w:bCs w:val="0"/>
          <w:color w:val="4D4D4D" w:themeColor="accent3"/>
          <w:sz w:val="28"/>
        </w:rPr>
      </w:pPr>
    </w:p>
    <w:p w14:paraId="7BC00B73" w14:textId="77777777" w:rsidR="00A073D4" w:rsidRPr="00644716" w:rsidRDefault="00A073D4" w:rsidP="00426C65">
      <w:pPr>
        <w:pStyle w:val="Preline"/>
        <w:spacing w:after="0" w:line="240" w:lineRule="auto"/>
        <w:rPr>
          <w:rStyle w:val="Formatvorlage14"/>
          <w:rFonts w:cs="Arial"/>
          <w:b w:val="0"/>
          <w:bCs w:val="0"/>
          <w:color w:val="4D4D4D" w:themeColor="accent3"/>
          <w:sz w:val="28"/>
        </w:rPr>
      </w:pPr>
    </w:p>
    <w:p w14:paraId="2A16FCA3" w14:textId="418E8DD2" w:rsidR="00602BBF" w:rsidRPr="00644716" w:rsidRDefault="00BC346F" w:rsidP="00604131">
      <w:pPr>
        <w:rPr>
          <w:rFonts w:cs="Arial"/>
        </w:rPr>
      </w:pPr>
      <w:r w:rsidRPr="00C60FD7">
        <w:rPr>
          <w:rFonts w:cs="Arial"/>
          <w:noProof/>
          <w:lang w:val="de-CH" w:eastAsia="de-CH"/>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442D0F">
                              <w:rPr>
                                <w:rFonts w:cs="Arial"/>
                                <w:color w:val="3A3938"/>
                                <w:spacing w:val="-2"/>
                                <w:sz w:val="16"/>
                                <w:szCs w:val="16"/>
                              </w:rPr>
                              <w:t>Dieser „</w:t>
                            </w:r>
                            <w:proofErr w:type="spellStart"/>
                            <w:r w:rsidRPr="00442D0F">
                              <w:rPr>
                                <w:rFonts w:cs="Arial"/>
                                <w:color w:val="3A3938"/>
                                <w:spacing w:val="-2"/>
                                <w:sz w:val="16"/>
                                <w:szCs w:val="16"/>
                              </w:rPr>
                              <w:t>perfect</w:t>
                            </w:r>
                            <w:proofErr w:type="spellEnd"/>
                            <w:r w:rsidRPr="00442D0F">
                              <w:rPr>
                                <w:rFonts w:cs="Arial"/>
                                <w:color w:val="3A3938"/>
                                <w:spacing w:val="-2"/>
                                <w:sz w:val="16"/>
                                <w:szCs w:val="16"/>
                              </w:rPr>
                              <w:t xml:space="preserve"> match“ ist in Labor und Praxis von der präzisen Zahnfarbbestimmung bis zur fertigen</w:t>
                            </w:r>
                            <w:r w:rsidRPr="00442D0F">
                              <w:rPr>
                                <w:rFonts w:cs="Arial"/>
                                <w:color w:val="3A3938"/>
                                <w:spacing w:val="-2"/>
                              </w:rPr>
                              <w:t xml:space="preserve"> </w:t>
                            </w:r>
                            <w:r w:rsidRPr="00442D0F">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442D0F">
                              <w:rPr>
                                <w:rFonts w:cs="Arial"/>
                                <w:color w:val="3A3938"/>
                                <w:spacing w:val="-2"/>
                              </w:rPr>
                              <w:t xml:space="preserve"> </w:t>
                            </w:r>
                            <w:r w:rsidRPr="00442D0F">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442D0F">
                        <w:rPr>
                          <w:rFonts w:cs="Arial"/>
                          <w:color w:val="3A3938"/>
                          <w:spacing w:val="-2"/>
                          <w:sz w:val="16"/>
                          <w:szCs w:val="16"/>
                        </w:rPr>
                        <w:t>Dieser „</w:t>
                      </w:r>
                      <w:proofErr w:type="spellStart"/>
                      <w:r w:rsidRPr="00442D0F">
                        <w:rPr>
                          <w:rFonts w:cs="Arial"/>
                          <w:color w:val="3A3938"/>
                          <w:spacing w:val="-2"/>
                          <w:sz w:val="16"/>
                          <w:szCs w:val="16"/>
                        </w:rPr>
                        <w:t>perfect</w:t>
                      </w:r>
                      <w:proofErr w:type="spellEnd"/>
                      <w:r w:rsidRPr="00442D0F">
                        <w:rPr>
                          <w:rFonts w:cs="Arial"/>
                          <w:color w:val="3A3938"/>
                          <w:spacing w:val="-2"/>
                          <w:sz w:val="16"/>
                          <w:szCs w:val="16"/>
                        </w:rPr>
                        <w:t xml:space="preserve"> match“ ist in Labor und Praxis von der präzisen Zahnfarbbestimmung bis zur fertigen</w:t>
                      </w:r>
                      <w:r w:rsidRPr="00442D0F">
                        <w:rPr>
                          <w:rFonts w:cs="Arial"/>
                          <w:color w:val="3A3938"/>
                          <w:spacing w:val="-2"/>
                        </w:rPr>
                        <w:t xml:space="preserve"> </w:t>
                      </w:r>
                      <w:r w:rsidRPr="00442D0F">
                        <w:rPr>
                          <w:rFonts w:cs="Arial"/>
                          <w:color w:val="3A3938"/>
                          <w:spacing w:val="-2"/>
                          <w:sz w:val="16"/>
                          <w:szCs w:val="16"/>
                        </w:rPr>
                        <w:t>Restauration und Zementierung erlebbar. Die VITA Zahnfabrik setzt Ihren Weg konsequent fort, mit kontinuierlicher Innovationskraft und hohem Qualitätsanspruch immer bessere Lösungen für eine perfekte Prothetik zu</w:t>
                      </w:r>
                      <w:r w:rsidRPr="00442D0F">
                        <w:rPr>
                          <w:rFonts w:cs="Arial"/>
                          <w:color w:val="3A3938"/>
                          <w:spacing w:val="-2"/>
                        </w:rPr>
                        <w:t xml:space="preserve"> </w:t>
                      </w:r>
                      <w:r w:rsidRPr="00442D0F">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644716" w:rsidRDefault="00602BBF" w:rsidP="00604131">
      <w:pPr>
        <w:rPr>
          <w:rFonts w:cs="Arial"/>
        </w:rPr>
      </w:pPr>
    </w:p>
    <w:p w14:paraId="20FDF31A" w14:textId="41FDB41E" w:rsidR="00602BBF" w:rsidRPr="00644716" w:rsidRDefault="00602BBF" w:rsidP="00604131">
      <w:pPr>
        <w:rPr>
          <w:rFonts w:cs="Arial"/>
        </w:rPr>
      </w:pPr>
    </w:p>
    <w:p w14:paraId="04841C92" w14:textId="5FD1EFB6" w:rsidR="00602BBF" w:rsidRPr="00644716" w:rsidRDefault="00602BBF" w:rsidP="00604131">
      <w:pPr>
        <w:rPr>
          <w:rFonts w:cs="Arial"/>
        </w:rPr>
      </w:pPr>
    </w:p>
    <w:p w14:paraId="0E7097C3" w14:textId="2627384D" w:rsidR="00602BBF" w:rsidRPr="00644716" w:rsidRDefault="00602BBF" w:rsidP="00604131">
      <w:pPr>
        <w:rPr>
          <w:rFonts w:cs="Arial"/>
        </w:rPr>
      </w:pPr>
    </w:p>
    <w:p w14:paraId="49A7A2B6" w14:textId="745B7EE5" w:rsidR="00602BBF" w:rsidRPr="00644716" w:rsidRDefault="00602BBF" w:rsidP="00604131">
      <w:pPr>
        <w:rPr>
          <w:rFonts w:cs="Arial"/>
        </w:rPr>
      </w:pPr>
    </w:p>
    <w:p w14:paraId="752006E8" w14:textId="594E49C4" w:rsidR="00602BBF" w:rsidRPr="00644716" w:rsidRDefault="00602BBF" w:rsidP="00604131">
      <w:pPr>
        <w:rPr>
          <w:rFonts w:cs="Arial"/>
        </w:rPr>
      </w:pPr>
    </w:p>
    <w:p w14:paraId="26275C2D" w14:textId="4F07F5BA" w:rsidR="00602BBF" w:rsidRPr="00644716" w:rsidRDefault="00602BBF" w:rsidP="00604131">
      <w:pPr>
        <w:rPr>
          <w:rFonts w:cs="Arial"/>
        </w:rPr>
      </w:pPr>
    </w:p>
    <w:p w14:paraId="3785F162" w14:textId="288A18B1" w:rsidR="00C60FD7" w:rsidRPr="00644716" w:rsidRDefault="00C60FD7" w:rsidP="00604131">
      <w:pPr>
        <w:rPr>
          <w:rFonts w:cs="Arial"/>
        </w:rPr>
      </w:pPr>
    </w:p>
    <w:sectPr w:rsidR="00C60FD7" w:rsidRPr="00644716"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5FB12" w14:textId="77777777" w:rsidR="00600CC6" w:rsidRDefault="00600CC6" w:rsidP="00604131">
      <w:r>
        <w:separator/>
      </w:r>
    </w:p>
    <w:p w14:paraId="6AAD9B15" w14:textId="77777777" w:rsidR="00600CC6" w:rsidRDefault="00600CC6" w:rsidP="00604131"/>
  </w:endnote>
  <w:endnote w:type="continuationSeparator" w:id="0">
    <w:p w14:paraId="65660228" w14:textId="77777777" w:rsidR="00600CC6" w:rsidRDefault="00600CC6" w:rsidP="00604131">
      <w:r>
        <w:continuationSeparator/>
      </w:r>
    </w:p>
    <w:p w14:paraId="156DA51B" w14:textId="77777777" w:rsidR="00600CC6" w:rsidRDefault="00600CC6" w:rsidP="00604131"/>
  </w:endnote>
  <w:endnote w:type="continuationNotice" w:id="1">
    <w:p w14:paraId="4E910521" w14:textId="77777777" w:rsidR="00600CC6" w:rsidRDefault="00600C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lang w:val="de-CH" w:eastAsia="de-CH"/>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en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511B4">
                                <w:rPr>
                                  <w:rFonts w:cs="Arial"/>
                                  <w:color w:val="FFFFFF" w:themeColor="background1"/>
                                  <w:sz w:val="18"/>
                                  <w:szCs w:val="18"/>
                                  <w:lang w:val="en-US"/>
                                </w:rPr>
                                <w:t>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7511B4">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en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511B4">
                          <w:rPr>
                            <w:rFonts w:cs="Arial"/>
                            <w:color w:val="FFFFFF" w:themeColor="background1"/>
                            <w:sz w:val="18"/>
                            <w:szCs w:val="18"/>
                            <w:lang w:val="en-US"/>
                          </w:rPr>
                          <w:t>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7511B4">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lang w:val="de-CH" w:eastAsia="de-CH"/>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9E0CEF">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9E0CEF">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9E0CEF">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9E0CEF">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lang w:val="de-CH" w:eastAsia="de-CH"/>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lang w:val="de-CH" w:eastAsia="de-CH"/>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9E0CEF">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9E0CEF">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9E0CEF">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9E0CEF">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lang w:val="de-CH" w:eastAsia="de-CH"/>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en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511B4">
                                <w:rPr>
                                  <w:rFonts w:cs="Arial"/>
                                  <w:color w:val="FFFFFF" w:themeColor="background1"/>
                                  <w:sz w:val="18"/>
                                  <w:szCs w:val="18"/>
                                  <w:lang w:val="en-US"/>
                                </w:rPr>
                                <w:t>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7511B4">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en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511B4">
                          <w:rPr>
                            <w:rFonts w:cs="Arial"/>
                            <w:color w:val="FFFFFF" w:themeColor="background1"/>
                            <w:sz w:val="18"/>
                            <w:szCs w:val="18"/>
                            <w:lang w:val="en-US"/>
                          </w:rPr>
                          <w:t>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7511B4">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1F9F9" w14:textId="77777777" w:rsidR="00600CC6" w:rsidRDefault="00600CC6" w:rsidP="00604131">
      <w:r>
        <w:separator/>
      </w:r>
    </w:p>
    <w:p w14:paraId="7D4F9853" w14:textId="77777777" w:rsidR="00600CC6" w:rsidRDefault="00600CC6" w:rsidP="00604131"/>
  </w:footnote>
  <w:footnote w:type="continuationSeparator" w:id="0">
    <w:p w14:paraId="481343CA" w14:textId="77777777" w:rsidR="00600CC6" w:rsidRDefault="00600CC6" w:rsidP="00604131">
      <w:r>
        <w:continuationSeparator/>
      </w:r>
    </w:p>
    <w:p w14:paraId="261C752D" w14:textId="77777777" w:rsidR="00600CC6" w:rsidRDefault="00600CC6" w:rsidP="00604131"/>
  </w:footnote>
  <w:footnote w:type="continuationNotice" w:id="1">
    <w:p w14:paraId="0F22AA29" w14:textId="77777777" w:rsidR="00600CC6" w:rsidRDefault="00600CC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lang w:val="de-CH" w:eastAsia="de-CH"/>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4804C3B"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lang w:val="de-CH" w:eastAsia="de-CH"/>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lang w:val="de-CH" w:eastAsia="de-CH"/>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0C2B6EE9"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lang w:val="de-CH" w:eastAsia="de-CH"/>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 Verbindung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8FD3F9" id="Gerade Verbindung 46"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lang w:val="de-CH" w:eastAsia="de-CH"/>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 Verbindung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FAAC96" id="Gerade Verbindung 47"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lang w:val="de-CH" w:eastAsia="de-CH"/>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lang w:val="de-CH" w:eastAsia="de-CH"/>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EA5B918"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lang w:val="de-CH" w:eastAsia="de-CH"/>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lang w:val="de-CH" w:eastAsia="de-CH"/>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4E683D4"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lang w:val="de-CH" w:eastAsia="de-CH"/>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 Verbindung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EE09E3A" id="Gerade Verbindung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lang w:val="de-CH" w:eastAsia="de-CH"/>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 Verbindung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A2DDE81" id="Gerade Verbindung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5D5A0E"/>
    <w:multiLevelType w:val="hybridMultilevel"/>
    <w:tmpl w:val="3C68AD50"/>
    <w:lvl w:ilvl="0" w:tplc="735E7F82">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C065265"/>
    <w:multiLevelType w:val="multilevel"/>
    <w:tmpl w:val="47B67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62047340">
    <w:abstractNumId w:val="12"/>
  </w:num>
  <w:num w:numId="2" w16cid:durableId="1370258520">
    <w:abstractNumId w:val="23"/>
  </w:num>
  <w:num w:numId="3" w16cid:durableId="1010570408">
    <w:abstractNumId w:val="13"/>
  </w:num>
  <w:num w:numId="4" w16cid:durableId="1270552432">
    <w:abstractNumId w:val="0"/>
  </w:num>
  <w:num w:numId="5" w16cid:durableId="361051442">
    <w:abstractNumId w:val="1"/>
  </w:num>
  <w:num w:numId="6" w16cid:durableId="1056977845">
    <w:abstractNumId w:val="2"/>
  </w:num>
  <w:num w:numId="7" w16cid:durableId="360328157">
    <w:abstractNumId w:val="3"/>
  </w:num>
  <w:num w:numId="8" w16cid:durableId="55782119">
    <w:abstractNumId w:val="8"/>
  </w:num>
  <w:num w:numId="9" w16cid:durableId="1005327048">
    <w:abstractNumId w:val="4"/>
  </w:num>
  <w:num w:numId="10" w16cid:durableId="1515412545">
    <w:abstractNumId w:val="5"/>
  </w:num>
  <w:num w:numId="11" w16cid:durableId="466704318">
    <w:abstractNumId w:val="6"/>
  </w:num>
  <w:num w:numId="12" w16cid:durableId="1928876706">
    <w:abstractNumId w:val="7"/>
  </w:num>
  <w:num w:numId="13" w16cid:durableId="1143044042">
    <w:abstractNumId w:val="9"/>
  </w:num>
  <w:num w:numId="14" w16cid:durableId="1124083776">
    <w:abstractNumId w:val="16"/>
  </w:num>
  <w:num w:numId="15" w16cid:durableId="51582701">
    <w:abstractNumId w:val="15"/>
  </w:num>
  <w:num w:numId="16" w16cid:durableId="1327857016">
    <w:abstractNumId w:val="18"/>
  </w:num>
  <w:num w:numId="17" w16cid:durableId="1922635690">
    <w:abstractNumId w:val="25"/>
  </w:num>
  <w:num w:numId="18" w16cid:durableId="13918608">
    <w:abstractNumId w:val="21"/>
  </w:num>
  <w:num w:numId="19" w16cid:durableId="2080131200">
    <w:abstractNumId w:val="19"/>
  </w:num>
  <w:num w:numId="20" w16cid:durableId="564292824">
    <w:abstractNumId w:val="22"/>
  </w:num>
  <w:num w:numId="21" w16cid:durableId="1296528474">
    <w:abstractNumId w:val="14"/>
  </w:num>
  <w:num w:numId="22" w16cid:durableId="1893079308">
    <w:abstractNumId w:val="20"/>
  </w:num>
  <w:num w:numId="23" w16cid:durableId="2010478730">
    <w:abstractNumId w:val="24"/>
  </w:num>
  <w:num w:numId="24" w16cid:durableId="1442261800">
    <w:abstractNumId w:val="11"/>
  </w:num>
  <w:num w:numId="25" w16cid:durableId="1511489019">
    <w:abstractNumId w:val="17"/>
  </w:num>
  <w:num w:numId="26" w16cid:durableId="1590968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C53"/>
    <w:rsid w:val="0000032D"/>
    <w:rsid w:val="0000204C"/>
    <w:rsid w:val="00002A79"/>
    <w:rsid w:val="00003243"/>
    <w:rsid w:val="00003FF6"/>
    <w:rsid w:val="0001571B"/>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1601"/>
    <w:rsid w:val="0005294D"/>
    <w:rsid w:val="00054CE8"/>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1030"/>
    <w:rsid w:val="000A375D"/>
    <w:rsid w:val="000A77C5"/>
    <w:rsid w:val="000A7A4C"/>
    <w:rsid w:val="000B00A2"/>
    <w:rsid w:val="000B318C"/>
    <w:rsid w:val="000B3F29"/>
    <w:rsid w:val="000B4192"/>
    <w:rsid w:val="000B4AEC"/>
    <w:rsid w:val="000B4DE7"/>
    <w:rsid w:val="000C2521"/>
    <w:rsid w:val="000C6D6A"/>
    <w:rsid w:val="000D2BF4"/>
    <w:rsid w:val="000D413A"/>
    <w:rsid w:val="000D469A"/>
    <w:rsid w:val="000D508F"/>
    <w:rsid w:val="000D768D"/>
    <w:rsid w:val="000E37B2"/>
    <w:rsid w:val="000E4793"/>
    <w:rsid w:val="000E6EDF"/>
    <w:rsid w:val="000E74EC"/>
    <w:rsid w:val="000E75D7"/>
    <w:rsid w:val="000F2830"/>
    <w:rsid w:val="000F3B49"/>
    <w:rsid w:val="000F3CE4"/>
    <w:rsid w:val="000F5131"/>
    <w:rsid w:val="001012D4"/>
    <w:rsid w:val="0010231A"/>
    <w:rsid w:val="00103323"/>
    <w:rsid w:val="00103960"/>
    <w:rsid w:val="00105397"/>
    <w:rsid w:val="00110484"/>
    <w:rsid w:val="00112611"/>
    <w:rsid w:val="00114C77"/>
    <w:rsid w:val="001157EF"/>
    <w:rsid w:val="001172FE"/>
    <w:rsid w:val="00124473"/>
    <w:rsid w:val="001269F9"/>
    <w:rsid w:val="00130B91"/>
    <w:rsid w:val="00131FD0"/>
    <w:rsid w:val="00132C2D"/>
    <w:rsid w:val="00137137"/>
    <w:rsid w:val="0013783A"/>
    <w:rsid w:val="00140E8F"/>
    <w:rsid w:val="00141092"/>
    <w:rsid w:val="001431BD"/>
    <w:rsid w:val="00143234"/>
    <w:rsid w:val="00145361"/>
    <w:rsid w:val="00145483"/>
    <w:rsid w:val="0014725A"/>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173D"/>
    <w:rsid w:val="001A23C9"/>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0780"/>
    <w:rsid w:val="00202331"/>
    <w:rsid w:val="0020358E"/>
    <w:rsid w:val="00203B74"/>
    <w:rsid w:val="00203E9E"/>
    <w:rsid w:val="002053BB"/>
    <w:rsid w:val="002055F2"/>
    <w:rsid w:val="002055FF"/>
    <w:rsid w:val="002111F4"/>
    <w:rsid w:val="00211E91"/>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55A8E"/>
    <w:rsid w:val="0026245E"/>
    <w:rsid w:val="0026256C"/>
    <w:rsid w:val="00265AA3"/>
    <w:rsid w:val="00265D83"/>
    <w:rsid w:val="00266910"/>
    <w:rsid w:val="0026733B"/>
    <w:rsid w:val="00274C32"/>
    <w:rsid w:val="002752C9"/>
    <w:rsid w:val="0028005F"/>
    <w:rsid w:val="002801ED"/>
    <w:rsid w:val="002802A3"/>
    <w:rsid w:val="00281F84"/>
    <w:rsid w:val="00295A5E"/>
    <w:rsid w:val="0029652A"/>
    <w:rsid w:val="00296C9B"/>
    <w:rsid w:val="0029702B"/>
    <w:rsid w:val="00297889"/>
    <w:rsid w:val="002A068A"/>
    <w:rsid w:val="002A07B5"/>
    <w:rsid w:val="002A0A8E"/>
    <w:rsid w:val="002A14BC"/>
    <w:rsid w:val="002A1659"/>
    <w:rsid w:val="002A3AA2"/>
    <w:rsid w:val="002B4B92"/>
    <w:rsid w:val="002B4C5B"/>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0CA1"/>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34CAB"/>
    <w:rsid w:val="00340800"/>
    <w:rsid w:val="003428B5"/>
    <w:rsid w:val="0034337B"/>
    <w:rsid w:val="003446D0"/>
    <w:rsid w:val="003472FB"/>
    <w:rsid w:val="00350FE3"/>
    <w:rsid w:val="00351592"/>
    <w:rsid w:val="0035250F"/>
    <w:rsid w:val="00352C2D"/>
    <w:rsid w:val="0035483E"/>
    <w:rsid w:val="00356543"/>
    <w:rsid w:val="00356CA3"/>
    <w:rsid w:val="003621DA"/>
    <w:rsid w:val="003639D0"/>
    <w:rsid w:val="003675A5"/>
    <w:rsid w:val="00367F29"/>
    <w:rsid w:val="003704B9"/>
    <w:rsid w:val="00370FFF"/>
    <w:rsid w:val="003711CF"/>
    <w:rsid w:val="00371307"/>
    <w:rsid w:val="00374C09"/>
    <w:rsid w:val="0037780E"/>
    <w:rsid w:val="0038366C"/>
    <w:rsid w:val="003857CC"/>
    <w:rsid w:val="00386D47"/>
    <w:rsid w:val="00390862"/>
    <w:rsid w:val="003919B1"/>
    <w:rsid w:val="0039235E"/>
    <w:rsid w:val="003931E7"/>
    <w:rsid w:val="00395999"/>
    <w:rsid w:val="003A00B0"/>
    <w:rsid w:val="003A02B5"/>
    <w:rsid w:val="003A04D5"/>
    <w:rsid w:val="003A5191"/>
    <w:rsid w:val="003A65DA"/>
    <w:rsid w:val="003B0D3E"/>
    <w:rsid w:val="003B3455"/>
    <w:rsid w:val="003B5C7B"/>
    <w:rsid w:val="003B6A3B"/>
    <w:rsid w:val="003C1220"/>
    <w:rsid w:val="003C6452"/>
    <w:rsid w:val="003D28EA"/>
    <w:rsid w:val="003D7A86"/>
    <w:rsid w:val="003E214F"/>
    <w:rsid w:val="003E3CCB"/>
    <w:rsid w:val="003E41BC"/>
    <w:rsid w:val="003F1210"/>
    <w:rsid w:val="003F53CB"/>
    <w:rsid w:val="00400A65"/>
    <w:rsid w:val="004057EA"/>
    <w:rsid w:val="004063F6"/>
    <w:rsid w:val="00406956"/>
    <w:rsid w:val="00406F07"/>
    <w:rsid w:val="0042316A"/>
    <w:rsid w:val="00423C25"/>
    <w:rsid w:val="0042469A"/>
    <w:rsid w:val="004267CE"/>
    <w:rsid w:val="00426C65"/>
    <w:rsid w:val="00430FEA"/>
    <w:rsid w:val="00437606"/>
    <w:rsid w:val="00440851"/>
    <w:rsid w:val="00441FD8"/>
    <w:rsid w:val="00442D0F"/>
    <w:rsid w:val="004470E5"/>
    <w:rsid w:val="004555EA"/>
    <w:rsid w:val="00463BCA"/>
    <w:rsid w:val="0046408C"/>
    <w:rsid w:val="00465331"/>
    <w:rsid w:val="00465FCD"/>
    <w:rsid w:val="00466B17"/>
    <w:rsid w:val="004706B6"/>
    <w:rsid w:val="004727B7"/>
    <w:rsid w:val="00475FBA"/>
    <w:rsid w:val="004765C6"/>
    <w:rsid w:val="00482F80"/>
    <w:rsid w:val="00483287"/>
    <w:rsid w:val="004864CC"/>
    <w:rsid w:val="004937D9"/>
    <w:rsid w:val="00495CA6"/>
    <w:rsid w:val="00497AD6"/>
    <w:rsid w:val="004A3C5D"/>
    <w:rsid w:val="004A4FFE"/>
    <w:rsid w:val="004A6EB0"/>
    <w:rsid w:val="004B234C"/>
    <w:rsid w:val="004B23EA"/>
    <w:rsid w:val="004B7486"/>
    <w:rsid w:val="004C0246"/>
    <w:rsid w:val="004C1029"/>
    <w:rsid w:val="004C2064"/>
    <w:rsid w:val="004C39FD"/>
    <w:rsid w:val="004C55EA"/>
    <w:rsid w:val="004C6958"/>
    <w:rsid w:val="004C7D98"/>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375B7"/>
    <w:rsid w:val="00541578"/>
    <w:rsid w:val="005444C2"/>
    <w:rsid w:val="00544650"/>
    <w:rsid w:val="00553E6E"/>
    <w:rsid w:val="00561E4F"/>
    <w:rsid w:val="00562828"/>
    <w:rsid w:val="00562EC6"/>
    <w:rsid w:val="0056401E"/>
    <w:rsid w:val="0056652D"/>
    <w:rsid w:val="005670FF"/>
    <w:rsid w:val="00570140"/>
    <w:rsid w:val="00575747"/>
    <w:rsid w:val="00576F22"/>
    <w:rsid w:val="005837FD"/>
    <w:rsid w:val="00585302"/>
    <w:rsid w:val="0058561B"/>
    <w:rsid w:val="0059235A"/>
    <w:rsid w:val="0059584F"/>
    <w:rsid w:val="005A18D7"/>
    <w:rsid w:val="005A2096"/>
    <w:rsid w:val="005A5BED"/>
    <w:rsid w:val="005B0D0A"/>
    <w:rsid w:val="005B10DA"/>
    <w:rsid w:val="005B319F"/>
    <w:rsid w:val="005B6402"/>
    <w:rsid w:val="005C2BF0"/>
    <w:rsid w:val="005C3F17"/>
    <w:rsid w:val="005C5AC8"/>
    <w:rsid w:val="005C65A6"/>
    <w:rsid w:val="005C66DA"/>
    <w:rsid w:val="005C723A"/>
    <w:rsid w:val="005C7AAC"/>
    <w:rsid w:val="005D1329"/>
    <w:rsid w:val="005D2CD3"/>
    <w:rsid w:val="005D6E20"/>
    <w:rsid w:val="005E1D7A"/>
    <w:rsid w:val="005E4224"/>
    <w:rsid w:val="005E42BF"/>
    <w:rsid w:val="005E5F95"/>
    <w:rsid w:val="005E60FA"/>
    <w:rsid w:val="005E7100"/>
    <w:rsid w:val="005F45E2"/>
    <w:rsid w:val="005F62D2"/>
    <w:rsid w:val="005F6378"/>
    <w:rsid w:val="005F7278"/>
    <w:rsid w:val="00600CC6"/>
    <w:rsid w:val="00602504"/>
    <w:rsid w:val="00602635"/>
    <w:rsid w:val="00602897"/>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2F6A"/>
    <w:rsid w:val="006252F8"/>
    <w:rsid w:val="006277B9"/>
    <w:rsid w:val="0063252F"/>
    <w:rsid w:val="006347C3"/>
    <w:rsid w:val="00637935"/>
    <w:rsid w:val="006403C6"/>
    <w:rsid w:val="00642395"/>
    <w:rsid w:val="00644716"/>
    <w:rsid w:val="006447DE"/>
    <w:rsid w:val="0064738A"/>
    <w:rsid w:val="006473BC"/>
    <w:rsid w:val="00651DAA"/>
    <w:rsid w:val="006533A7"/>
    <w:rsid w:val="0065459B"/>
    <w:rsid w:val="00654C9B"/>
    <w:rsid w:val="00655076"/>
    <w:rsid w:val="00662BD4"/>
    <w:rsid w:val="0066452F"/>
    <w:rsid w:val="00664837"/>
    <w:rsid w:val="00665AFF"/>
    <w:rsid w:val="00666A72"/>
    <w:rsid w:val="00666F00"/>
    <w:rsid w:val="00667DC5"/>
    <w:rsid w:val="0067223E"/>
    <w:rsid w:val="0067397F"/>
    <w:rsid w:val="006747DA"/>
    <w:rsid w:val="00674E5A"/>
    <w:rsid w:val="00674FC6"/>
    <w:rsid w:val="0067698E"/>
    <w:rsid w:val="00677399"/>
    <w:rsid w:val="0068065A"/>
    <w:rsid w:val="00681735"/>
    <w:rsid w:val="0068271A"/>
    <w:rsid w:val="00682FE0"/>
    <w:rsid w:val="006852D0"/>
    <w:rsid w:val="00686ACD"/>
    <w:rsid w:val="00691F7C"/>
    <w:rsid w:val="00696401"/>
    <w:rsid w:val="006966A0"/>
    <w:rsid w:val="00697D2A"/>
    <w:rsid w:val="006A0B91"/>
    <w:rsid w:val="006A3B71"/>
    <w:rsid w:val="006A4387"/>
    <w:rsid w:val="006A6512"/>
    <w:rsid w:val="006B04C6"/>
    <w:rsid w:val="006B0E03"/>
    <w:rsid w:val="006B1726"/>
    <w:rsid w:val="006C1BFA"/>
    <w:rsid w:val="006C2465"/>
    <w:rsid w:val="006C3150"/>
    <w:rsid w:val="006C4519"/>
    <w:rsid w:val="006C485C"/>
    <w:rsid w:val="006D15D5"/>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36935"/>
    <w:rsid w:val="00740153"/>
    <w:rsid w:val="00742C1B"/>
    <w:rsid w:val="0074318F"/>
    <w:rsid w:val="0074412B"/>
    <w:rsid w:val="00745A3C"/>
    <w:rsid w:val="007511B4"/>
    <w:rsid w:val="007521BE"/>
    <w:rsid w:val="00753E85"/>
    <w:rsid w:val="0075711A"/>
    <w:rsid w:val="00757320"/>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97FA4"/>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03FF4"/>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ADA"/>
    <w:rsid w:val="00885F29"/>
    <w:rsid w:val="00886EC5"/>
    <w:rsid w:val="00887B73"/>
    <w:rsid w:val="0089184A"/>
    <w:rsid w:val="00895AA8"/>
    <w:rsid w:val="0089635A"/>
    <w:rsid w:val="00897D8A"/>
    <w:rsid w:val="008A3306"/>
    <w:rsid w:val="008A3BB3"/>
    <w:rsid w:val="008A55B2"/>
    <w:rsid w:val="008A55B8"/>
    <w:rsid w:val="008A648E"/>
    <w:rsid w:val="008A6860"/>
    <w:rsid w:val="008B0128"/>
    <w:rsid w:val="008B0144"/>
    <w:rsid w:val="008B0452"/>
    <w:rsid w:val="008B16C6"/>
    <w:rsid w:val="008B4212"/>
    <w:rsid w:val="008B66C8"/>
    <w:rsid w:val="008B7007"/>
    <w:rsid w:val="008C0DA5"/>
    <w:rsid w:val="008C45B2"/>
    <w:rsid w:val="008C5C2A"/>
    <w:rsid w:val="008C6086"/>
    <w:rsid w:val="008C60C7"/>
    <w:rsid w:val="008D08B6"/>
    <w:rsid w:val="008D3BF4"/>
    <w:rsid w:val="008D4FC7"/>
    <w:rsid w:val="008D735A"/>
    <w:rsid w:val="008E46FE"/>
    <w:rsid w:val="008E5693"/>
    <w:rsid w:val="008E6DDA"/>
    <w:rsid w:val="008F5265"/>
    <w:rsid w:val="00900D4A"/>
    <w:rsid w:val="00903563"/>
    <w:rsid w:val="00905A35"/>
    <w:rsid w:val="0091062E"/>
    <w:rsid w:val="00911F21"/>
    <w:rsid w:val="00912623"/>
    <w:rsid w:val="00913135"/>
    <w:rsid w:val="00916FD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86A30"/>
    <w:rsid w:val="00990EBB"/>
    <w:rsid w:val="0099141C"/>
    <w:rsid w:val="0099476E"/>
    <w:rsid w:val="009959A3"/>
    <w:rsid w:val="009A3B27"/>
    <w:rsid w:val="009A6074"/>
    <w:rsid w:val="009A6409"/>
    <w:rsid w:val="009A6F18"/>
    <w:rsid w:val="009B17D3"/>
    <w:rsid w:val="009B202E"/>
    <w:rsid w:val="009B2BF3"/>
    <w:rsid w:val="009B3F76"/>
    <w:rsid w:val="009B44AF"/>
    <w:rsid w:val="009B5179"/>
    <w:rsid w:val="009B64AA"/>
    <w:rsid w:val="009B6E76"/>
    <w:rsid w:val="009C04D3"/>
    <w:rsid w:val="009C1419"/>
    <w:rsid w:val="009C315C"/>
    <w:rsid w:val="009C366C"/>
    <w:rsid w:val="009C3ECC"/>
    <w:rsid w:val="009C3F79"/>
    <w:rsid w:val="009C5BCD"/>
    <w:rsid w:val="009D450E"/>
    <w:rsid w:val="009D451D"/>
    <w:rsid w:val="009D539D"/>
    <w:rsid w:val="009E0CEF"/>
    <w:rsid w:val="009E1220"/>
    <w:rsid w:val="009E48C3"/>
    <w:rsid w:val="009E561E"/>
    <w:rsid w:val="009E5F98"/>
    <w:rsid w:val="009E7076"/>
    <w:rsid w:val="009F6DDC"/>
    <w:rsid w:val="009F7739"/>
    <w:rsid w:val="009F7747"/>
    <w:rsid w:val="009F7937"/>
    <w:rsid w:val="00A00014"/>
    <w:rsid w:val="00A00543"/>
    <w:rsid w:val="00A025BD"/>
    <w:rsid w:val="00A02959"/>
    <w:rsid w:val="00A0390D"/>
    <w:rsid w:val="00A03F84"/>
    <w:rsid w:val="00A0664A"/>
    <w:rsid w:val="00A073D4"/>
    <w:rsid w:val="00A10772"/>
    <w:rsid w:val="00A107D6"/>
    <w:rsid w:val="00A11A2B"/>
    <w:rsid w:val="00A135ED"/>
    <w:rsid w:val="00A13AD4"/>
    <w:rsid w:val="00A15796"/>
    <w:rsid w:val="00A21C16"/>
    <w:rsid w:val="00A2534E"/>
    <w:rsid w:val="00A2548B"/>
    <w:rsid w:val="00A270AB"/>
    <w:rsid w:val="00A27D85"/>
    <w:rsid w:val="00A31E38"/>
    <w:rsid w:val="00A32645"/>
    <w:rsid w:val="00A34228"/>
    <w:rsid w:val="00A36B16"/>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53D0"/>
    <w:rsid w:val="00A778C9"/>
    <w:rsid w:val="00A83057"/>
    <w:rsid w:val="00A83F21"/>
    <w:rsid w:val="00A86D52"/>
    <w:rsid w:val="00A873F6"/>
    <w:rsid w:val="00A87E53"/>
    <w:rsid w:val="00A9002A"/>
    <w:rsid w:val="00A9547E"/>
    <w:rsid w:val="00A97D58"/>
    <w:rsid w:val="00AA063F"/>
    <w:rsid w:val="00AA08BC"/>
    <w:rsid w:val="00AA1142"/>
    <w:rsid w:val="00AA75C8"/>
    <w:rsid w:val="00AA797C"/>
    <w:rsid w:val="00AB3CFC"/>
    <w:rsid w:val="00AC1D0A"/>
    <w:rsid w:val="00AC5959"/>
    <w:rsid w:val="00AD0C5D"/>
    <w:rsid w:val="00AD244E"/>
    <w:rsid w:val="00AD414E"/>
    <w:rsid w:val="00AD515D"/>
    <w:rsid w:val="00AD5EFA"/>
    <w:rsid w:val="00AE1725"/>
    <w:rsid w:val="00AE1AD0"/>
    <w:rsid w:val="00AE230C"/>
    <w:rsid w:val="00AE465A"/>
    <w:rsid w:val="00AE77E8"/>
    <w:rsid w:val="00AF0156"/>
    <w:rsid w:val="00AF059D"/>
    <w:rsid w:val="00AF0A1B"/>
    <w:rsid w:val="00AF2665"/>
    <w:rsid w:val="00AF3932"/>
    <w:rsid w:val="00B0013C"/>
    <w:rsid w:val="00B01DA9"/>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64C96"/>
    <w:rsid w:val="00B72FC0"/>
    <w:rsid w:val="00B74E16"/>
    <w:rsid w:val="00B76F2B"/>
    <w:rsid w:val="00B8779B"/>
    <w:rsid w:val="00B946EA"/>
    <w:rsid w:val="00B95447"/>
    <w:rsid w:val="00BA0031"/>
    <w:rsid w:val="00BA0A2D"/>
    <w:rsid w:val="00BA2C8D"/>
    <w:rsid w:val="00BB0407"/>
    <w:rsid w:val="00BB0CA6"/>
    <w:rsid w:val="00BB0DCE"/>
    <w:rsid w:val="00BB20B1"/>
    <w:rsid w:val="00BB3271"/>
    <w:rsid w:val="00BB5E9C"/>
    <w:rsid w:val="00BB5EA1"/>
    <w:rsid w:val="00BC346F"/>
    <w:rsid w:val="00BC38A0"/>
    <w:rsid w:val="00BC39CD"/>
    <w:rsid w:val="00BC4E36"/>
    <w:rsid w:val="00BC527E"/>
    <w:rsid w:val="00BC76BD"/>
    <w:rsid w:val="00BD2BA3"/>
    <w:rsid w:val="00BD54D8"/>
    <w:rsid w:val="00BE0A86"/>
    <w:rsid w:val="00BE1963"/>
    <w:rsid w:val="00BE1F5F"/>
    <w:rsid w:val="00BE29A3"/>
    <w:rsid w:val="00BE7116"/>
    <w:rsid w:val="00BE7EE9"/>
    <w:rsid w:val="00BF0683"/>
    <w:rsid w:val="00BF7F80"/>
    <w:rsid w:val="00C00C16"/>
    <w:rsid w:val="00C03744"/>
    <w:rsid w:val="00C075C0"/>
    <w:rsid w:val="00C110A3"/>
    <w:rsid w:val="00C13FBD"/>
    <w:rsid w:val="00C160BC"/>
    <w:rsid w:val="00C21B83"/>
    <w:rsid w:val="00C21BD5"/>
    <w:rsid w:val="00C230BB"/>
    <w:rsid w:val="00C23FB8"/>
    <w:rsid w:val="00C245C9"/>
    <w:rsid w:val="00C30C42"/>
    <w:rsid w:val="00C35814"/>
    <w:rsid w:val="00C379B3"/>
    <w:rsid w:val="00C44E52"/>
    <w:rsid w:val="00C44F3A"/>
    <w:rsid w:val="00C47F43"/>
    <w:rsid w:val="00C52F14"/>
    <w:rsid w:val="00C55758"/>
    <w:rsid w:val="00C60FD7"/>
    <w:rsid w:val="00C62538"/>
    <w:rsid w:val="00C653C0"/>
    <w:rsid w:val="00C66EC9"/>
    <w:rsid w:val="00C67E61"/>
    <w:rsid w:val="00C71DD5"/>
    <w:rsid w:val="00C72094"/>
    <w:rsid w:val="00C751E9"/>
    <w:rsid w:val="00C81419"/>
    <w:rsid w:val="00C81A55"/>
    <w:rsid w:val="00C82BCB"/>
    <w:rsid w:val="00C84A34"/>
    <w:rsid w:val="00C942E8"/>
    <w:rsid w:val="00C96B60"/>
    <w:rsid w:val="00C96D49"/>
    <w:rsid w:val="00CA20F8"/>
    <w:rsid w:val="00CA4753"/>
    <w:rsid w:val="00CB2DD7"/>
    <w:rsid w:val="00CB4C82"/>
    <w:rsid w:val="00CB6158"/>
    <w:rsid w:val="00CB662A"/>
    <w:rsid w:val="00CC025B"/>
    <w:rsid w:val="00CC5E10"/>
    <w:rsid w:val="00CC63ED"/>
    <w:rsid w:val="00CD1D42"/>
    <w:rsid w:val="00CE00CE"/>
    <w:rsid w:val="00CE3E06"/>
    <w:rsid w:val="00CE4402"/>
    <w:rsid w:val="00CE4AD6"/>
    <w:rsid w:val="00CE695B"/>
    <w:rsid w:val="00CF2152"/>
    <w:rsid w:val="00CF295E"/>
    <w:rsid w:val="00CF3768"/>
    <w:rsid w:val="00CF49E3"/>
    <w:rsid w:val="00CF544C"/>
    <w:rsid w:val="00CF760B"/>
    <w:rsid w:val="00D06D83"/>
    <w:rsid w:val="00D07FB6"/>
    <w:rsid w:val="00D12264"/>
    <w:rsid w:val="00D12D7A"/>
    <w:rsid w:val="00D137F9"/>
    <w:rsid w:val="00D14ADF"/>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2CDD"/>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27315"/>
    <w:rsid w:val="00E345F7"/>
    <w:rsid w:val="00E34612"/>
    <w:rsid w:val="00E350B7"/>
    <w:rsid w:val="00E43BD9"/>
    <w:rsid w:val="00E44D57"/>
    <w:rsid w:val="00E4503B"/>
    <w:rsid w:val="00E45393"/>
    <w:rsid w:val="00E47BA7"/>
    <w:rsid w:val="00E47D7F"/>
    <w:rsid w:val="00E50CE9"/>
    <w:rsid w:val="00E51BCD"/>
    <w:rsid w:val="00E529ED"/>
    <w:rsid w:val="00E54AF6"/>
    <w:rsid w:val="00E567C2"/>
    <w:rsid w:val="00E57958"/>
    <w:rsid w:val="00E60735"/>
    <w:rsid w:val="00E629F9"/>
    <w:rsid w:val="00E639E3"/>
    <w:rsid w:val="00E63C06"/>
    <w:rsid w:val="00E67D76"/>
    <w:rsid w:val="00E70ABA"/>
    <w:rsid w:val="00E7162A"/>
    <w:rsid w:val="00E737C2"/>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3383"/>
    <w:rsid w:val="00EC591F"/>
    <w:rsid w:val="00EC6B3E"/>
    <w:rsid w:val="00ED008E"/>
    <w:rsid w:val="00ED35FD"/>
    <w:rsid w:val="00ED3A17"/>
    <w:rsid w:val="00ED3C1D"/>
    <w:rsid w:val="00ED6497"/>
    <w:rsid w:val="00ED7C57"/>
    <w:rsid w:val="00EE0EF6"/>
    <w:rsid w:val="00EE529B"/>
    <w:rsid w:val="00EF0400"/>
    <w:rsid w:val="00EF5B96"/>
    <w:rsid w:val="00EF6B73"/>
    <w:rsid w:val="00F02A10"/>
    <w:rsid w:val="00F03BB1"/>
    <w:rsid w:val="00F04C77"/>
    <w:rsid w:val="00F06522"/>
    <w:rsid w:val="00F11222"/>
    <w:rsid w:val="00F12392"/>
    <w:rsid w:val="00F134B8"/>
    <w:rsid w:val="00F22C67"/>
    <w:rsid w:val="00F23617"/>
    <w:rsid w:val="00F23E2F"/>
    <w:rsid w:val="00F273C1"/>
    <w:rsid w:val="00F30A9B"/>
    <w:rsid w:val="00F3134A"/>
    <w:rsid w:val="00F37FAC"/>
    <w:rsid w:val="00F40CBF"/>
    <w:rsid w:val="00F410C3"/>
    <w:rsid w:val="00F41CD2"/>
    <w:rsid w:val="00F458CD"/>
    <w:rsid w:val="00F47251"/>
    <w:rsid w:val="00F52D76"/>
    <w:rsid w:val="00F564EF"/>
    <w:rsid w:val="00F56F30"/>
    <w:rsid w:val="00F607D2"/>
    <w:rsid w:val="00F632DF"/>
    <w:rsid w:val="00F64F5A"/>
    <w:rsid w:val="00F73CB9"/>
    <w:rsid w:val="00F75725"/>
    <w:rsid w:val="00F77808"/>
    <w:rsid w:val="00F939B5"/>
    <w:rsid w:val="00F975F9"/>
    <w:rsid w:val="00F97DAC"/>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customStyle="1" w:styleId="NichtaufgelsteErwhnung3">
    <w:name w:val="Nicht aufgelöste Erwähnung3"/>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bsatz-Standardschriftart"/>
    <w:rsid w:val="00350FE3"/>
  </w:style>
  <w:style w:type="paragraph" w:customStyle="1" w:styleId="elementtoproof">
    <w:name w:val="elementtoproof"/>
    <w:basedOn w:val="Standard"/>
    <w:rsid w:val="0089635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64587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42187893">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E41777-254A-4B94-A264-92EF20BB0391}">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402</Words>
  <Characters>2879</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2023-04-21T13:44:00Z</cp:lastPrinted>
  <dcterms:created xsi:type="dcterms:W3CDTF">2023-06-09T10:10:00Z</dcterms:created>
  <dcterms:modified xsi:type="dcterms:W3CDTF">2023-06-12T13:51:00Z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